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3A" w:rsidRDefault="00765C3A" w:rsidP="00765C3A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Załącznik nr 1 do uchwały – Nr </w:t>
      </w:r>
      <w:r w:rsidR="00F4197E">
        <w:rPr>
          <w:b/>
          <w:bCs/>
          <w:i/>
          <w:iCs/>
          <w:sz w:val="20"/>
          <w:szCs w:val="20"/>
        </w:rPr>
        <w:t>29</w:t>
      </w:r>
      <w:r>
        <w:rPr>
          <w:b/>
          <w:bCs/>
          <w:i/>
          <w:iCs/>
          <w:sz w:val="20"/>
          <w:szCs w:val="20"/>
        </w:rPr>
        <w:t xml:space="preserve">/2018 </w:t>
      </w:r>
    </w:p>
    <w:p w:rsidR="00765C3A" w:rsidRDefault="00765C3A" w:rsidP="003C3E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REGULAMIN KONKURSU </w:t>
      </w:r>
      <w:r w:rsidR="00F4197E">
        <w:rPr>
          <w:b/>
          <w:bCs/>
          <w:sz w:val="28"/>
          <w:szCs w:val="28"/>
        </w:rPr>
        <w:t>OKRĘGOWEGO</w:t>
      </w:r>
    </w:p>
    <w:p w:rsidR="00765C3A" w:rsidRDefault="00765C3A" w:rsidP="003C3E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„RODZINNY OGRÓD DZIAŁKOWY ROKU 2018”</w:t>
      </w:r>
    </w:p>
    <w:p w:rsidR="00765C3A" w:rsidRDefault="00765C3A" w:rsidP="003C3E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§1</w:t>
      </w:r>
    </w:p>
    <w:p w:rsidR="00F4197E" w:rsidRDefault="00765C3A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Do udziału w konkursie rodzinne ogrody działkowe</w:t>
      </w:r>
      <w:r w:rsidR="00F4197E" w:rsidRPr="00F4197E">
        <w:rPr>
          <w:sz w:val="28"/>
          <w:szCs w:val="28"/>
        </w:rPr>
        <w:t xml:space="preserve"> </w:t>
      </w:r>
      <w:r w:rsidR="00F4197E">
        <w:rPr>
          <w:sz w:val="28"/>
          <w:szCs w:val="28"/>
        </w:rPr>
        <w:t>zgłaszają</w:t>
      </w:r>
      <w:r w:rsidR="00F4197E" w:rsidRPr="00F4197E">
        <w:rPr>
          <w:sz w:val="28"/>
          <w:szCs w:val="28"/>
        </w:rPr>
        <w:t xml:space="preserve"> </w:t>
      </w:r>
      <w:r w:rsidR="00F4197E">
        <w:rPr>
          <w:sz w:val="28"/>
          <w:szCs w:val="28"/>
        </w:rPr>
        <w:t>zarządy rod.</w:t>
      </w:r>
    </w:p>
    <w:p w:rsidR="00765C3A" w:rsidRDefault="00F4197E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765C3A">
        <w:rPr>
          <w:sz w:val="28"/>
          <w:szCs w:val="28"/>
        </w:rPr>
        <w:t xml:space="preserve">. Laureaci konkursów </w:t>
      </w:r>
      <w:r>
        <w:rPr>
          <w:sz w:val="28"/>
          <w:szCs w:val="28"/>
        </w:rPr>
        <w:t>okręgowych</w:t>
      </w:r>
      <w:r w:rsidR="00765C3A">
        <w:rPr>
          <w:sz w:val="28"/>
          <w:szCs w:val="28"/>
        </w:rPr>
        <w:t xml:space="preserve"> mogą być zgłaszani przez zarządy</w:t>
      </w:r>
      <w:r>
        <w:rPr>
          <w:sz w:val="28"/>
          <w:szCs w:val="28"/>
        </w:rPr>
        <w:t xml:space="preserve"> rod</w:t>
      </w:r>
      <w:r w:rsidR="00765C3A">
        <w:rPr>
          <w:sz w:val="28"/>
          <w:szCs w:val="28"/>
        </w:rPr>
        <w:t xml:space="preserve"> po 3-letniej karencji. </w:t>
      </w:r>
    </w:p>
    <w:p w:rsidR="00765C3A" w:rsidRDefault="00F4197E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765C3A">
        <w:rPr>
          <w:sz w:val="28"/>
          <w:szCs w:val="28"/>
        </w:rPr>
        <w:t xml:space="preserve">. Termin zgłaszania ogrodów do konkursu upływa </w:t>
      </w:r>
      <w:r w:rsidR="00765C3A">
        <w:rPr>
          <w:b/>
          <w:bCs/>
          <w:sz w:val="28"/>
          <w:szCs w:val="28"/>
        </w:rPr>
        <w:t>z dniem 3</w:t>
      </w:r>
      <w:r>
        <w:rPr>
          <w:b/>
          <w:bCs/>
          <w:sz w:val="28"/>
          <w:szCs w:val="28"/>
        </w:rPr>
        <w:t>1</w:t>
      </w:r>
      <w:r w:rsidR="00765C3A">
        <w:rPr>
          <w:b/>
          <w:bCs/>
          <w:sz w:val="28"/>
          <w:szCs w:val="28"/>
        </w:rPr>
        <w:t xml:space="preserve"> maja 2018 r. </w:t>
      </w:r>
    </w:p>
    <w:p w:rsidR="00765C3A" w:rsidRDefault="00765C3A" w:rsidP="003C3E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§2</w:t>
      </w:r>
    </w:p>
    <w:p w:rsidR="00765C3A" w:rsidRDefault="00765C3A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Do udziału w konkursie nie mogą być zgłaszane rodzinne ogrody działkowe: </w:t>
      </w:r>
    </w:p>
    <w:p w:rsidR="00765C3A" w:rsidRDefault="00765C3A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a) w których działki posiadają altany ponadnormatywne, występują zjawiska zamieszkiwania oraz przypadki zameldowania na terenie działek w ROD, </w:t>
      </w:r>
    </w:p>
    <w:p w:rsidR="00765C3A" w:rsidRDefault="00765C3A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b) które nie posiadają planów zagospodarowania zatwierdzonych przez OZ PZD. </w:t>
      </w:r>
    </w:p>
    <w:p w:rsidR="00765C3A" w:rsidRDefault="00765C3A" w:rsidP="003C3E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§3</w:t>
      </w:r>
    </w:p>
    <w:p w:rsidR="00765C3A" w:rsidRDefault="00765C3A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Zgłoszenie do konkursu winno zawierać: </w:t>
      </w:r>
    </w:p>
    <w:p w:rsidR="00765C3A" w:rsidRDefault="00F4197E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="00765C3A">
        <w:rPr>
          <w:sz w:val="28"/>
          <w:szCs w:val="28"/>
        </w:rPr>
        <w:t xml:space="preserve">) pisemną informację o rodzinnym ogrodzie działkowym, która będzie ujmowała wszystkie działy zawarte w regulaminie konkursu </w:t>
      </w:r>
      <w:r>
        <w:rPr>
          <w:sz w:val="28"/>
          <w:szCs w:val="28"/>
        </w:rPr>
        <w:t xml:space="preserve">okręgowego </w:t>
      </w:r>
      <w:r w:rsidR="00765C3A">
        <w:rPr>
          <w:sz w:val="28"/>
          <w:szCs w:val="28"/>
        </w:rPr>
        <w:t xml:space="preserve">i da możliwość komisji na właściwą ocenę ogrodu. </w:t>
      </w:r>
    </w:p>
    <w:p w:rsidR="00765C3A" w:rsidRDefault="00F4197E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="00765C3A">
        <w:rPr>
          <w:sz w:val="28"/>
          <w:szCs w:val="28"/>
        </w:rPr>
        <w:t xml:space="preserve">) wyposażenie rodzinnego ogrodu działkowego w infrastrukturę oraz tereny ogólne, wypoczynkowe (place zabaw dla dzieci, place do użytku ogólnego, aleje spacerowe z ich wyposażeniem, np. ławki ogrodowe itp.), </w:t>
      </w:r>
    </w:p>
    <w:p w:rsidR="00765C3A" w:rsidRDefault="00F4197E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765C3A">
        <w:rPr>
          <w:sz w:val="28"/>
          <w:szCs w:val="28"/>
        </w:rPr>
        <w:t xml:space="preserve">) materiał fotograficzny przedstawiający zagospodarowanie ogrodu i działek, w tym bramy wjazdowe do ogrodu, Dom Działkowca lub świetlicę i budynki administracyjno-gospodarcze, tereny użytku ogólnego i rekreacyjne ogrodu, drogi, aleje ogrodowe oraz parkingi, 10 wyróżniających się w zagospodarowaniu działek w ogrodzie (z podaniem ich numerów oraz nazwisk użytkowników), życie w ogrodzie (w tym imprezy ogrodowe, Dni Działkowca, Dzień Dziecka, integracyjne itp.). </w:t>
      </w:r>
    </w:p>
    <w:p w:rsidR="00765C3A" w:rsidRDefault="00765C3A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Materiał fotograficzny winien być dobrej jakości, wykonany w sposób umożliwiający jego wykorzystanie do publikacji. Należy go przekazać w formie elektronicznej. </w:t>
      </w:r>
    </w:p>
    <w:p w:rsidR="00765C3A" w:rsidRDefault="00765C3A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5) Podpisaną przez autora zdjęć, działkowca lub prezesa zarządu ROD zgodę na publikację zdjęć i przetwarzanie danych osobowych. Zgodę na przetwarzanie danych osobowych podpisuje działkowiec (działkowcy), którego działka jest wykorzystywana w konkursie „Rodzinny Ogród Działkowy Roku 2018”. Wzór zgody stanowi załącznik nr 3 do niniejszej uchwały. </w:t>
      </w:r>
    </w:p>
    <w:p w:rsidR="001F7AF3" w:rsidRDefault="00765C3A" w:rsidP="003C3E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§4</w:t>
      </w:r>
    </w:p>
    <w:p w:rsidR="00953444" w:rsidRPr="00953444" w:rsidRDefault="00953444" w:rsidP="00953444">
      <w:pPr>
        <w:pStyle w:val="Bezodstpw"/>
        <w:rPr>
          <w:rFonts w:ascii="Times New Roman" w:hAnsi="Times New Roman" w:cs="Times New Roman"/>
          <w:b/>
          <w:bCs/>
          <w:sz w:val="28"/>
        </w:rPr>
      </w:pPr>
      <w:r w:rsidRPr="00953444">
        <w:rPr>
          <w:rFonts w:ascii="Times New Roman" w:hAnsi="Times New Roman" w:cs="Times New Roman"/>
          <w:sz w:val="28"/>
        </w:rPr>
        <w:t>Brak załączenia do zgłoszenia dokumentów wymienionych w §3 uchwały skutkuje nie przyjęciem zgłoszenia Rodzinnego Ogrodu Działkowego do konkursu</w:t>
      </w:r>
      <w:r>
        <w:rPr>
          <w:rFonts w:ascii="Times New Roman" w:hAnsi="Times New Roman" w:cs="Times New Roman"/>
          <w:sz w:val="28"/>
        </w:rPr>
        <w:t>.</w:t>
      </w:r>
    </w:p>
    <w:p w:rsidR="00765C3A" w:rsidRDefault="00765C3A" w:rsidP="009534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§5</w:t>
      </w:r>
    </w:p>
    <w:p w:rsidR="00765C3A" w:rsidRDefault="00765C3A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l. </w:t>
      </w:r>
      <w:r w:rsidR="00F4197E">
        <w:rPr>
          <w:sz w:val="28"/>
          <w:szCs w:val="28"/>
        </w:rPr>
        <w:t xml:space="preserve">Okręgowa </w:t>
      </w:r>
      <w:r>
        <w:rPr>
          <w:sz w:val="28"/>
          <w:szCs w:val="28"/>
        </w:rPr>
        <w:t xml:space="preserve">Komisja Konkursowa dokona oceny materiałów w oparciu o przesłane zgłoszenia oraz protokoły z lustracji przeprowadzonych w okresie do </w:t>
      </w:r>
      <w:r w:rsidR="00F4197E">
        <w:rPr>
          <w:sz w:val="28"/>
          <w:szCs w:val="28"/>
        </w:rPr>
        <w:t>31</w:t>
      </w:r>
      <w:r>
        <w:rPr>
          <w:sz w:val="28"/>
          <w:szCs w:val="28"/>
        </w:rPr>
        <w:t xml:space="preserve"> lipca 2018 r. </w:t>
      </w:r>
    </w:p>
    <w:p w:rsidR="00765C3A" w:rsidRDefault="00765C3A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Komisja Konkursowa sporządzi ze swojej pracy protokół wraz z wnioskami na potrzeby </w:t>
      </w:r>
      <w:r w:rsidR="00F4197E">
        <w:rPr>
          <w:sz w:val="28"/>
          <w:szCs w:val="28"/>
        </w:rPr>
        <w:t>Okręgowego</w:t>
      </w:r>
      <w:r>
        <w:rPr>
          <w:sz w:val="28"/>
          <w:szCs w:val="28"/>
        </w:rPr>
        <w:t xml:space="preserve"> Zarządu PZD. </w:t>
      </w:r>
    </w:p>
    <w:p w:rsidR="00765C3A" w:rsidRDefault="00765C3A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197E">
        <w:rPr>
          <w:sz w:val="28"/>
          <w:szCs w:val="28"/>
        </w:rPr>
        <w:t xml:space="preserve">Okręgowy </w:t>
      </w:r>
      <w:r>
        <w:rPr>
          <w:sz w:val="28"/>
          <w:szCs w:val="28"/>
        </w:rPr>
        <w:t xml:space="preserve">Zarząd PZD na podstawie protokołu z pracy Komisji: </w:t>
      </w:r>
    </w:p>
    <w:p w:rsidR="00765C3A" w:rsidRDefault="00765C3A" w:rsidP="00F4197E">
      <w:pPr>
        <w:pStyle w:val="Defaul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1) dokona rozstrzygnięcia konkursu, ustali listę laureatów, w tym ROD który otrzyma tytuł „Najlepszy Rodzinny Ogród Działkowy Roku 2018” </w:t>
      </w:r>
    </w:p>
    <w:p w:rsidR="00765C3A" w:rsidRDefault="00765C3A" w:rsidP="009534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§6</w:t>
      </w:r>
    </w:p>
    <w:p w:rsidR="00765C3A" w:rsidRDefault="00765C3A" w:rsidP="00765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Wyniki konkursu ogłoszone zostaną w trakcie uroczystości Dni Działkowca Roku 2018</w:t>
      </w:r>
      <w:r w:rsidR="00F4197E">
        <w:rPr>
          <w:sz w:val="28"/>
          <w:szCs w:val="28"/>
        </w:rPr>
        <w:t>.</w:t>
      </w:r>
    </w:p>
    <w:p w:rsidR="00765C3A" w:rsidRDefault="00765C3A" w:rsidP="009534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§7</w:t>
      </w:r>
    </w:p>
    <w:p w:rsidR="00765C3A" w:rsidRDefault="00765C3A" w:rsidP="00765C3A">
      <w:pPr>
        <w:rPr>
          <w:sz w:val="28"/>
          <w:szCs w:val="28"/>
        </w:rPr>
      </w:pPr>
      <w:r>
        <w:rPr>
          <w:sz w:val="28"/>
          <w:szCs w:val="28"/>
        </w:rPr>
        <w:t>Łącznie można uzyskać 720 punktów. Ilość punktów do uzyskania w poszczególnych dziedzinach określono poniżej.</w:t>
      </w:r>
    </w:p>
    <w:p w:rsidR="00765C3A" w:rsidRDefault="00765C3A" w:rsidP="00765C3A">
      <w:pPr>
        <w:pStyle w:val="Default"/>
      </w:pP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DZIAŁALNOŚĆ STATUTOWA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l. Dokumentacja organizacyjna ogrodu: </w:t>
      </w:r>
    </w:p>
    <w:p w:rsidR="00765C3A" w:rsidRDefault="00765C3A" w:rsidP="00765C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a) walnych zebrań i zebrań zarządu ROD za rok 2017 i 2018,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protokoły, uchwały, decyzje, zgodność dokumentacji i podejmowanych uchwał </w:t>
      </w:r>
    </w:p>
    <w:p w:rsidR="00765C3A" w:rsidRDefault="00765C3A" w:rsidP="00765C3A">
      <w:pPr>
        <w:pStyle w:val="Default"/>
        <w:rPr>
          <w:sz w:val="23"/>
          <w:szCs w:val="23"/>
        </w:rPr>
      </w:pP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przepisami Statutu PZD i Regulaminu ROD, </w:t>
      </w:r>
      <w:r>
        <w:rPr>
          <w:b/>
          <w:bCs/>
          <w:sz w:val="23"/>
          <w:szCs w:val="23"/>
        </w:rPr>
        <w:t>0-10 pkt</w:t>
      </w:r>
      <w:r>
        <w:rPr>
          <w:sz w:val="23"/>
          <w:szCs w:val="23"/>
        </w:rPr>
        <w:t xml:space="preserve">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ilość nowych użytkowników działek, dokumentacja, zabezpieczenie </w:t>
      </w:r>
    </w:p>
    <w:p w:rsidR="00765C3A" w:rsidRDefault="00765C3A" w:rsidP="00765C3A">
      <w:pPr>
        <w:pStyle w:val="Default"/>
        <w:rPr>
          <w:sz w:val="23"/>
          <w:szCs w:val="23"/>
        </w:rPr>
      </w:pP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rocznej prenumeraty </w:t>
      </w:r>
      <w:r>
        <w:rPr>
          <w:i/>
          <w:iCs/>
          <w:sz w:val="23"/>
          <w:szCs w:val="23"/>
        </w:rPr>
        <w:t xml:space="preserve">„działkowiec” </w:t>
      </w:r>
      <w:r>
        <w:rPr>
          <w:b/>
          <w:bCs/>
          <w:sz w:val="23"/>
          <w:szCs w:val="23"/>
        </w:rPr>
        <w:t>0-10 pkt</w:t>
      </w:r>
      <w:r>
        <w:rPr>
          <w:i/>
          <w:iCs/>
          <w:sz w:val="23"/>
          <w:szCs w:val="23"/>
        </w:rPr>
        <w:t xml:space="preserve">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Zgodność planu zagospodarowania ROD ze stanem faktycznym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(ze szczególnym uwzględnieniem ilości bram i furtek)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Dokumentacja członków Związku, rejestr członków ROD.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Deklaracje członkowskie. Przestrzeganie zasad ustanowienia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prawa do działki – przestrzeganie ustawy o ochronie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danych osobowych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Czy Zarząd jest w posiadaniu decyzji potwierdzającej uzyskanie prawa </w:t>
      </w:r>
    </w:p>
    <w:p w:rsidR="00765C3A" w:rsidRDefault="00765C3A" w:rsidP="00765C3A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użytkowania do gruntu ROD </w:t>
      </w:r>
      <w:r>
        <w:rPr>
          <w:b/>
          <w:bCs/>
          <w:sz w:val="23"/>
          <w:szCs w:val="23"/>
        </w:rPr>
        <w:t>0-10 pkt.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Realizacja Programu Rozwoju ROD, współpraca z samorządem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(czy istnieje możliwość powiększenia terenu ROD)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rPr>
          <w:sz w:val="23"/>
          <w:szCs w:val="23"/>
        </w:rPr>
      </w:pPr>
      <w:r>
        <w:rPr>
          <w:sz w:val="23"/>
          <w:szCs w:val="23"/>
        </w:rPr>
        <w:t>6. Komisje problemowe w ogrodzie (liczba działających komisji – należy wziąć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 uwagę co najmniej trzy takie komisje, dokumentacje pracy komisji oraz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efekty ich pracy)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Wyposażenie ogrodu działkowego w sprzęt ogrodniczy i mechaniczny </w:t>
      </w:r>
    </w:p>
    <w:p w:rsidR="00765C3A" w:rsidRDefault="00765C3A" w:rsidP="00765C3A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(wymienić jaki) </w:t>
      </w:r>
      <w:r>
        <w:rPr>
          <w:b/>
          <w:bCs/>
          <w:sz w:val="23"/>
          <w:szCs w:val="23"/>
        </w:rPr>
        <w:t>0-10 pkt.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Łączna ilość punktów do uzyskania – 90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AKTYWNOŚĆ ROD W ŚRODOWISKU </w:t>
      </w:r>
    </w:p>
    <w:p w:rsidR="00765C3A" w:rsidRDefault="00765C3A" w:rsidP="00765C3A">
      <w:pPr>
        <w:pStyle w:val="Default"/>
        <w:rPr>
          <w:sz w:val="23"/>
          <w:szCs w:val="23"/>
        </w:rPr>
      </w:pPr>
    </w:p>
    <w:p w:rsidR="00765C3A" w:rsidRDefault="00765C3A" w:rsidP="00765C3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Udokumentowana aktywność ROD w środowisku: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działalność Zarządu ROD – aktywność członków i współpraca </w:t>
      </w:r>
    </w:p>
    <w:p w:rsidR="00765C3A" w:rsidRDefault="00765C3A" w:rsidP="00765C3A">
      <w:pPr>
        <w:pStyle w:val="Default"/>
        <w:rPr>
          <w:sz w:val="23"/>
          <w:szCs w:val="23"/>
        </w:rPr>
      </w:pP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 samorządem, kontakty z parlamentarzystami, przedstawicielami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władzy państwowej i organizacjami społeczno-politycznymi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działanie na rzecz ochrony środowiska i przyrody oraz rozwoju </w:t>
      </w:r>
    </w:p>
    <w:p w:rsidR="00765C3A" w:rsidRDefault="00765C3A" w:rsidP="00765C3A">
      <w:pPr>
        <w:pStyle w:val="Default"/>
        <w:rPr>
          <w:sz w:val="23"/>
          <w:szCs w:val="23"/>
        </w:rPr>
      </w:pP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ogrodnictwa działkowego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prowadzenie działalności społecznej na rzecz działkowców i ich rodzin </w:t>
      </w:r>
    </w:p>
    <w:p w:rsidR="00765C3A" w:rsidRDefault="00765C3A" w:rsidP="00765C3A">
      <w:pPr>
        <w:pStyle w:val="Default"/>
        <w:rPr>
          <w:sz w:val="23"/>
          <w:szCs w:val="23"/>
        </w:rPr>
      </w:pPr>
    </w:p>
    <w:p w:rsidR="00765C3A" w:rsidRDefault="00765C3A" w:rsidP="00765C3A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oraz społeczności lokalnych (wymienić jakie) </w:t>
      </w:r>
      <w:r>
        <w:rPr>
          <w:b/>
          <w:bCs/>
          <w:sz w:val="23"/>
          <w:szCs w:val="23"/>
        </w:rPr>
        <w:t>0-20 pkt.</w:t>
      </w:r>
    </w:p>
    <w:p w:rsidR="00765C3A" w:rsidRDefault="00765C3A" w:rsidP="00765C3A">
      <w:pPr>
        <w:pStyle w:val="Default"/>
      </w:pP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DZIAŁALNOŚĆ OŚWIATOWA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1.Organizowanie szkoleń z zakresu wiedzy ogrodniczej i organizacyjnej dla działkowców, w tym: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Szkolenia tj. wykłady, pogadanki, prelekcje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ilość szkoleń i uczestników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Pokazy praktyczne – ilość pokazów i uczestników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Propagowanie i rozprowadzanie literatury związkowej, w tym: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miesięcznika </w:t>
      </w:r>
      <w:r>
        <w:rPr>
          <w:i/>
          <w:iCs/>
          <w:sz w:val="23"/>
          <w:szCs w:val="23"/>
        </w:rPr>
        <w:t xml:space="preserve">„działkowiec” </w:t>
      </w:r>
      <w:r>
        <w:rPr>
          <w:sz w:val="23"/>
          <w:szCs w:val="23"/>
        </w:rPr>
        <w:t xml:space="preserve">w roku 2017 i 2018 – prenumerata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miesięcznika dla instruktorów ogrodowych SSI PZD i członków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organów ROD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rozprowadzanie przez </w:t>
      </w:r>
      <w:proofErr w:type="spellStart"/>
      <w:r>
        <w:rPr>
          <w:sz w:val="23"/>
          <w:szCs w:val="23"/>
        </w:rPr>
        <w:t>zarząd</w:t>
      </w:r>
      <w:proofErr w:type="spellEnd"/>
      <w:r>
        <w:rPr>
          <w:sz w:val="23"/>
          <w:szCs w:val="23"/>
        </w:rPr>
        <w:t xml:space="preserve"> ROD w roku 2017 i 2018 literatury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związkowej na potrzeby działkowców </w:t>
      </w:r>
      <w:r>
        <w:rPr>
          <w:b/>
          <w:bCs/>
          <w:sz w:val="23"/>
          <w:szCs w:val="23"/>
        </w:rPr>
        <w:t xml:space="preserve">0-10 pkt. </w:t>
      </w:r>
      <w:r>
        <w:rPr>
          <w:sz w:val="23"/>
          <w:szCs w:val="23"/>
        </w:rPr>
        <w:t xml:space="preserve">c) prowadzenie biblioteki ogrodowej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Działalność instruktorów Społecznej Służby Instruktorskiej PZD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liczba instruktorów ogrodowych przypadających średnio na 100 działek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ROD ………………………..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ilość instruktorów okręgowych ………………………..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ilość instruktorów krajowych ……………………….. </w:t>
      </w:r>
      <w:r>
        <w:rPr>
          <w:b/>
          <w:bCs/>
          <w:sz w:val="23"/>
          <w:szCs w:val="23"/>
        </w:rPr>
        <w:t xml:space="preserve">0-20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Prowadzenie kroniki ogrodowej </w:t>
      </w:r>
      <w:r>
        <w:rPr>
          <w:b/>
          <w:bCs/>
          <w:sz w:val="23"/>
          <w:szCs w:val="23"/>
        </w:rPr>
        <w:t xml:space="preserve">0-20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Działalność medialna ROD – szeroka informacja dot. realizacji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inicjatyw ROD i Związku, prowadzenie strony internetowej ROD </w:t>
      </w:r>
      <w:r>
        <w:rPr>
          <w:b/>
          <w:bCs/>
          <w:sz w:val="23"/>
          <w:szCs w:val="23"/>
        </w:rPr>
        <w:t xml:space="preserve">0-20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Łączna ilość punktów do uzyskania – 110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INWESTYCJE I REMONTY INFRASTRUKTURY ROD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Przygotowanie, prowadzenie i rozliczenie inwestycji i remontów prowadzonych przez </w:t>
      </w:r>
      <w:proofErr w:type="spellStart"/>
      <w:r>
        <w:rPr>
          <w:sz w:val="23"/>
          <w:szCs w:val="23"/>
        </w:rPr>
        <w:t>zarząd</w:t>
      </w:r>
      <w:proofErr w:type="spellEnd"/>
      <w:r>
        <w:rPr>
          <w:sz w:val="23"/>
          <w:szCs w:val="23"/>
        </w:rPr>
        <w:t xml:space="preserve"> ROD zgodnie ze statutem PZD, uchwałą Nr 6/XXIV/2015 KR PZD z dnia 15 stycznia 2015r. i w oparciu o uchwałę walnego zebrania </w:t>
      </w:r>
      <w:r>
        <w:rPr>
          <w:b/>
          <w:bCs/>
          <w:sz w:val="23"/>
          <w:szCs w:val="23"/>
        </w:rPr>
        <w:t xml:space="preserve">0-20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Bieżąca konserwacja urządzeń i infrastruktury ogrodu </w:t>
      </w:r>
      <w:r>
        <w:rPr>
          <w:b/>
          <w:bCs/>
          <w:sz w:val="23"/>
          <w:szCs w:val="23"/>
        </w:rPr>
        <w:t xml:space="preserve">0-20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Modernizacji ROD i sposób realizacji </w:t>
      </w:r>
      <w:r>
        <w:rPr>
          <w:b/>
          <w:bCs/>
          <w:sz w:val="23"/>
          <w:szCs w:val="23"/>
        </w:rPr>
        <w:t xml:space="preserve">0-30 pkt. </w:t>
      </w:r>
    </w:p>
    <w:p w:rsidR="00765C3A" w:rsidRDefault="00765C3A" w:rsidP="00765C3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Łączna ilość punktów do uzyskania – 70 pkt.</w:t>
      </w:r>
    </w:p>
    <w:p w:rsidR="00765C3A" w:rsidRDefault="00765C3A" w:rsidP="00765C3A">
      <w:pPr>
        <w:pStyle w:val="Default"/>
      </w:pP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ZAGOSPODAROWANIE ROD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Infrastruktura ROD (stan techniczny),w tym: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ogrodzenie zewnętrzne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bramy i furtki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tablica z nazwą ogrodu i jej estetyka </w:t>
      </w:r>
      <w:r>
        <w:rPr>
          <w:b/>
          <w:bCs/>
          <w:sz w:val="23"/>
          <w:szCs w:val="23"/>
        </w:rPr>
        <w:t xml:space="preserve">0-10 pkt. </w:t>
      </w:r>
      <w:r>
        <w:rPr>
          <w:sz w:val="23"/>
          <w:szCs w:val="23"/>
        </w:rPr>
        <w:t xml:space="preserve">d) drogi i alejki ogrodowe, ich stan i funkcjonalność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parkingi i miejsca postojowe i ich oddzielenie zielenią izolacyjną od działek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f) obiekty kubaturowe występujące na terenie ROD, tj. Dom Działkowca, świetlica, budynki gospodarcze </w:t>
      </w:r>
      <w:r>
        <w:rPr>
          <w:b/>
          <w:bCs/>
          <w:sz w:val="23"/>
          <w:szCs w:val="23"/>
        </w:rPr>
        <w:t xml:space="preserve">0-10 pkt. </w:t>
      </w:r>
      <w:r>
        <w:rPr>
          <w:sz w:val="23"/>
          <w:szCs w:val="23"/>
        </w:rPr>
        <w:t xml:space="preserve">g) nawadnianie ogrodu (sposób nawadniania)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h) sieć energetyczna i jej rozprowadzenie po ogrodzie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i) sanitariaty, ich stan i odizolowanie od działek sąsiednich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2. Zagospodarowanie i wyposażenie terenów ogólnych (należy podać rodzaj placów ogólnych i placów rekreacyjnych oraz ich wyposażenie) </w:t>
      </w:r>
      <w:r>
        <w:rPr>
          <w:b/>
          <w:bCs/>
          <w:sz w:val="23"/>
          <w:szCs w:val="23"/>
        </w:rPr>
        <w:t>0-10 pkt.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 Stan i wykorzystanie tablic informacyjnych w ogrodzie – aktualność zamieszczanych w nich materiałów i ogłoszeń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Łączna ilość punktów do uzyskania – 110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ZAGOSPODAROWANIE DZIAŁEK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l. Wyposażenie działek (stan techniczny, zgodność z regulaminem ROD):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altany (ich prawidłowe usytuowanie jeżeli nie zaistnieją inne przesłanki,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powierzchnia i wysokość oraz estetyka)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zachowanie odległości nasadzeń trwałych od granic działek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szklarnie i tunele foliowe (posiadanie i stan)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elementy małej architektury na działkach (murki, pergole, trejaże, itp.)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e) powszechność stosowania kompostowników – ich usytuowanie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 wykorzystanie na działkach zgodnie z regulaminem ROD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2. Estetyka i funkcjonalność działek </w:t>
      </w:r>
      <w:r>
        <w:rPr>
          <w:b/>
          <w:bCs/>
          <w:sz w:val="23"/>
          <w:szCs w:val="23"/>
        </w:rPr>
        <w:t>0-10 pkt.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Pielęgnacja drzew i krzewów (cięcie, prześwietlanie, odnawianie)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Modernizacja działek (podać przykład)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Łączna ilość punktów do uzyskania – 80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VII. DZIAŁALNOŚĆ NA RZECZ OCHRONY ŚRODOWISKA </w:t>
      </w:r>
    </w:p>
    <w:p w:rsidR="00765C3A" w:rsidRDefault="00765C3A" w:rsidP="00765C3A">
      <w:pPr>
        <w:pStyle w:val="Default"/>
      </w:pP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Występowanie naturalnych pasów izolacyjnych w sąsiedztwie dróg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komunikacyjnych lub innych źródeł zanieczyszczeń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Udokumentowane przez </w:t>
      </w:r>
      <w:proofErr w:type="spellStart"/>
      <w:r>
        <w:rPr>
          <w:sz w:val="23"/>
          <w:szCs w:val="23"/>
        </w:rPr>
        <w:t>zarząd</w:t>
      </w:r>
      <w:proofErr w:type="spellEnd"/>
      <w:r>
        <w:rPr>
          <w:sz w:val="23"/>
          <w:szCs w:val="23"/>
        </w:rPr>
        <w:t xml:space="preserve"> ROD badania gleby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Utrzymywanie czystości w ogrodzie, na działkach, na terenach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ogólnych i przylegających bezpośrednio do ogrodu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Udokumentowane rozwiązanie składowania i usuwania śmieci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(umowy), zapewnienie zbiórki odpadów komunalnych powstałych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terenie ROD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Ekologia w ogrodzie (budki lęgowe, karmniki dla ptaków, pszczoły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murarki, ekologiczne sposoby ochrony roślin, stosowanie nawozów </w:t>
      </w:r>
    </w:p>
    <w:p w:rsidR="00765C3A" w:rsidRDefault="00765C3A" w:rsidP="00765C3A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naturalnych, kompostowniki na działkach) </w:t>
      </w:r>
      <w:r>
        <w:rPr>
          <w:b/>
          <w:bCs/>
          <w:sz w:val="23"/>
          <w:szCs w:val="23"/>
        </w:rPr>
        <w:t>0-10 pkt.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Inicjatywy w ROD prowadzące do zmniejszania ilości śmieci poprzez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zagospodarowanie odpadów roślinnych (np. skoszonej trawy itp.) oraz usuwanych gałęzi z drzew i krzewów </w:t>
      </w:r>
      <w:r>
        <w:rPr>
          <w:b/>
          <w:bCs/>
          <w:sz w:val="23"/>
          <w:szCs w:val="23"/>
        </w:rPr>
        <w:t xml:space="preserve">0-10 pkt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Łączna ilość punktów do uzyskania – 60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VIII. BEZPIECZEŃSTWO W ROD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l. Udokumentowana współpraca z policją, strażą miejską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Polisy ubezpieczeniowe majątku Związku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Zabezpieczenie przeciwpożarowe oraz przestrzeganie przepisów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ogólnych i związkowych w tym zakresie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Układ komunikacyjny w ogrodzie umożliwiający swobodny dojazd </w:t>
      </w:r>
    </w:p>
    <w:p w:rsidR="00765C3A" w:rsidRDefault="00765C3A" w:rsidP="00765C3A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do każdej działki pojazdów służb ratowniczych </w:t>
      </w:r>
      <w:r>
        <w:rPr>
          <w:b/>
          <w:bCs/>
          <w:sz w:val="23"/>
          <w:szCs w:val="23"/>
        </w:rPr>
        <w:t>0-20 pkt.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Inne formy zapewnienia bezpieczeństwa w ogrodzie (wymienić jakie)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Łączna ilość punktów do uzyskania – 60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IX. PROMOCJA ROD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1.„ROD otwarty”– wymienić i opisać metody realizacji hasła </w:t>
      </w:r>
      <w:r>
        <w:rPr>
          <w:b/>
          <w:bCs/>
          <w:sz w:val="23"/>
          <w:szCs w:val="23"/>
        </w:rPr>
        <w:t xml:space="preserve">0-20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2.Ogrodowe Dni Działkowca i inne imprezy (wymienić jakie) z udziałem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społeczności lokalnej organizowane na terenie ogrodu </w:t>
      </w:r>
      <w:r>
        <w:rPr>
          <w:b/>
          <w:bCs/>
          <w:sz w:val="23"/>
          <w:szCs w:val="23"/>
        </w:rPr>
        <w:t xml:space="preserve">0-20 pkt. </w:t>
      </w:r>
    </w:p>
    <w:p w:rsidR="00765C3A" w:rsidRDefault="00765C3A" w:rsidP="00765C3A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3. Współpraca ROD z placówkami edukacyjno-dydaktycznymi, tj. szkołami, przedszkolami oraz innymi placówkami opiekuńczo-wychowawczymi </w:t>
      </w:r>
      <w:r>
        <w:rPr>
          <w:b/>
          <w:bCs/>
          <w:sz w:val="23"/>
          <w:szCs w:val="23"/>
        </w:rPr>
        <w:t>0-20 pkt.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 Udział ROD w imprezach i uroczystościach miejskich, lokalnych i środowiskowych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(wystawy, festyny itp.)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Intensywność i udokumentowana współpraca ROD z mediami lokalnymi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(TV, radio, prasa, Internet) </w:t>
      </w:r>
      <w:r>
        <w:rPr>
          <w:b/>
          <w:bCs/>
          <w:sz w:val="23"/>
          <w:szCs w:val="23"/>
        </w:rPr>
        <w:t xml:space="preserve">0-20 pkt. </w:t>
      </w:r>
    </w:p>
    <w:p w:rsidR="00765C3A" w:rsidRDefault="00765C3A" w:rsidP="00765C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Inne formy promocji – wymienić </w:t>
      </w:r>
      <w:r>
        <w:rPr>
          <w:b/>
          <w:bCs/>
          <w:sz w:val="23"/>
          <w:szCs w:val="23"/>
        </w:rPr>
        <w:t xml:space="preserve">0-10 pkt. </w:t>
      </w:r>
    </w:p>
    <w:p w:rsidR="00765C3A" w:rsidRDefault="00765C3A" w:rsidP="00765C3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Łączna ilość punktów do uzyskania – 100 pkt.</w:t>
      </w:r>
    </w:p>
    <w:p w:rsidR="003C3E8F" w:rsidRDefault="003C3E8F" w:rsidP="00765C3A"/>
    <w:sectPr w:rsidR="003C3E8F" w:rsidSect="001F7A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76" w:rsidRDefault="00F40776" w:rsidP="004D1877">
      <w:pPr>
        <w:spacing w:after="0" w:line="240" w:lineRule="auto"/>
      </w:pPr>
      <w:r>
        <w:separator/>
      </w:r>
    </w:p>
  </w:endnote>
  <w:endnote w:type="continuationSeparator" w:id="0">
    <w:p w:rsidR="00F40776" w:rsidRDefault="00F40776" w:rsidP="004D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77" w:rsidRDefault="004D18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954"/>
      <w:docPartObj>
        <w:docPartGallery w:val="Page Numbers (Bottom of Page)"/>
        <w:docPartUnique/>
      </w:docPartObj>
    </w:sdtPr>
    <w:sdtContent>
      <w:p w:rsidR="004D1877" w:rsidRDefault="004D1877">
        <w:pPr>
          <w:pStyle w:val="Stopka"/>
          <w:jc w:val="right"/>
        </w:pPr>
        <w:fldSimple w:instr=" PAGE   \* MERGEFORMAT ">
          <w:r w:rsidR="00464B02">
            <w:rPr>
              <w:noProof/>
            </w:rPr>
            <w:t>2</w:t>
          </w:r>
        </w:fldSimple>
      </w:p>
    </w:sdtContent>
  </w:sdt>
  <w:p w:rsidR="004D1877" w:rsidRDefault="004D187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77" w:rsidRDefault="004D18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76" w:rsidRDefault="00F40776" w:rsidP="004D1877">
      <w:pPr>
        <w:spacing w:after="0" w:line="240" w:lineRule="auto"/>
      </w:pPr>
      <w:r>
        <w:separator/>
      </w:r>
    </w:p>
  </w:footnote>
  <w:footnote w:type="continuationSeparator" w:id="0">
    <w:p w:rsidR="00F40776" w:rsidRDefault="00F40776" w:rsidP="004D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77" w:rsidRDefault="004D18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77" w:rsidRDefault="004D18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77" w:rsidRDefault="004D187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C3A"/>
    <w:rsid w:val="00191B4E"/>
    <w:rsid w:val="001B2B09"/>
    <w:rsid w:val="001F7AF3"/>
    <w:rsid w:val="003C3E8F"/>
    <w:rsid w:val="00464B02"/>
    <w:rsid w:val="004D1877"/>
    <w:rsid w:val="00515FB1"/>
    <w:rsid w:val="00597AA4"/>
    <w:rsid w:val="00765C3A"/>
    <w:rsid w:val="007C2A45"/>
    <w:rsid w:val="00953444"/>
    <w:rsid w:val="0096345B"/>
    <w:rsid w:val="00971CF0"/>
    <w:rsid w:val="009E0A26"/>
    <w:rsid w:val="00A36179"/>
    <w:rsid w:val="00A61480"/>
    <w:rsid w:val="00F25862"/>
    <w:rsid w:val="00F40776"/>
    <w:rsid w:val="00F4197E"/>
    <w:rsid w:val="00F6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5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95344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D1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1877"/>
  </w:style>
  <w:style w:type="paragraph" w:styleId="Stopka">
    <w:name w:val="footer"/>
    <w:basedOn w:val="Normalny"/>
    <w:link w:val="StopkaZnak"/>
    <w:uiPriority w:val="99"/>
    <w:unhideWhenUsed/>
    <w:rsid w:val="004D1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877"/>
  </w:style>
  <w:style w:type="paragraph" w:styleId="Tekstdymka">
    <w:name w:val="Balloon Text"/>
    <w:basedOn w:val="Normalny"/>
    <w:link w:val="TekstdymkaZnak"/>
    <w:uiPriority w:val="99"/>
    <w:semiHidden/>
    <w:unhideWhenUsed/>
    <w:rsid w:val="0046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1442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2018-05-18T08:52:00Z</cp:lastPrinted>
  <dcterms:created xsi:type="dcterms:W3CDTF">2018-05-18T08:50:00Z</dcterms:created>
  <dcterms:modified xsi:type="dcterms:W3CDTF">2018-05-18T08:52:00Z</dcterms:modified>
</cp:coreProperties>
</file>