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88" w:rsidRPr="00BB4663" w:rsidRDefault="00C52988" w:rsidP="00C52988">
      <w:pPr>
        <w:rPr>
          <w:b/>
        </w:rPr>
      </w:pPr>
      <w:r>
        <w:rPr>
          <w:sz w:val="24"/>
        </w:rPr>
        <w:t xml:space="preserve">                                                                                       </w:t>
      </w:r>
      <w:r>
        <w:rPr>
          <w:b/>
        </w:rPr>
        <w:t>Załącznik do Uchwały nr 423</w:t>
      </w:r>
      <w:r w:rsidRPr="00BB4663">
        <w:rPr>
          <w:b/>
        </w:rPr>
        <w:t>/2016</w:t>
      </w:r>
      <w:r>
        <w:rPr>
          <w:sz w:val="24"/>
        </w:rPr>
        <w:t xml:space="preserve">                                                                                                        </w:t>
      </w:r>
    </w:p>
    <w:p w:rsidR="00C52988" w:rsidRPr="00BB4663" w:rsidRDefault="00C52988" w:rsidP="00C52988">
      <w:pPr>
        <w:rPr>
          <w:b/>
        </w:rPr>
      </w:pPr>
      <w:r w:rsidRPr="00BB4663">
        <w:rPr>
          <w:b/>
          <w:sz w:val="24"/>
        </w:rPr>
        <w:t xml:space="preserve">                                                                                    </w:t>
      </w:r>
      <w:r w:rsidRPr="00BB4663">
        <w:rPr>
          <w:b/>
        </w:rPr>
        <w:t>Prezydium KR PZD z dnia 16 listopada 2016 r.</w:t>
      </w:r>
    </w:p>
    <w:p w:rsidR="00D0390A" w:rsidRDefault="00C52988" w:rsidP="000260E5">
      <w:pPr>
        <w:rPr>
          <w:sz w:val="24"/>
        </w:rPr>
      </w:pPr>
      <w:r>
        <w:rPr>
          <w:sz w:val="24"/>
        </w:rPr>
        <w:t xml:space="preserve">   </w:t>
      </w:r>
    </w:p>
    <w:p w:rsidR="00D0390A" w:rsidRDefault="00D0390A" w:rsidP="000260E5">
      <w:pPr>
        <w:rPr>
          <w:sz w:val="24"/>
        </w:rPr>
      </w:pPr>
    </w:p>
    <w:p w:rsidR="00D0390A" w:rsidRDefault="00D0390A" w:rsidP="000260E5">
      <w:pPr>
        <w:rPr>
          <w:sz w:val="24"/>
        </w:rPr>
      </w:pPr>
    </w:p>
    <w:p w:rsidR="00D0390A" w:rsidRDefault="00D0390A" w:rsidP="000260E5">
      <w:pPr>
        <w:rPr>
          <w:sz w:val="24"/>
        </w:rPr>
      </w:pPr>
    </w:p>
    <w:p w:rsidR="00D0390A" w:rsidRDefault="00D0390A" w:rsidP="000260E5">
      <w:pPr>
        <w:rPr>
          <w:sz w:val="24"/>
        </w:rPr>
      </w:pPr>
    </w:p>
    <w:p w:rsidR="00D0390A" w:rsidRDefault="00D0390A" w:rsidP="000260E5">
      <w:pPr>
        <w:rPr>
          <w:sz w:val="24"/>
        </w:rPr>
      </w:pPr>
    </w:p>
    <w:p w:rsidR="00CD613A" w:rsidRPr="00D0390A" w:rsidRDefault="00CD613A" w:rsidP="00CD613A">
      <w:pPr>
        <w:pStyle w:val="Tytu"/>
        <w:rPr>
          <w:sz w:val="28"/>
          <w:szCs w:val="28"/>
        </w:rPr>
      </w:pPr>
      <w:r w:rsidRPr="00D0390A">
        <w:rPr>
          <w:sz w:val="28"/>
          <w:szCs w:val="28"/>
        </w:rPr>
        <w:t>WYTYCZNE</w:t>
      </w:r>
    </w:p>
    <w:p w:rsidR="00CD613A" w:rsidRDefault="00CD613A" w:rsidP="00CD613A">
      <w:pPr>
        <w:jc w:val="center"/>
        <w:rPr>
          <w:b/>
          <w:sz w:val="28"/>
          <w:szCs w:val="28"/>
        </w:rPr>
      </w:pPr>
      <w:r w:rsidRPr="00D0390A">
        <w:rPr>
          <w:b/>
          <w:sz w:val="28"/>
          <w:szCs w:val="28"/>
        </w:rPr>
        <w:t xml:space="preserve">W SPRAWIE SPORZĄDZANIA </w:t>
      </w:r>
      <w:r w:rsidR="00237561">
        <w:rPr>
          <w:b/>
          <w:sz w:val="28"/>
          <w:szCs w:val="28"/>
        </w:rPr>
        <w:t xml:space="preserve">ROCZNYCH </w:t>
      </w:r>
      <w:r w:rsidRPr="00D0390A">
        <w:rPr>
          <w:b/>
          <w:sz w:val="28"/>
          <w:szCs w:val="28"/>
        </w:rPr>
        <w:t xml:space="preserve">SPRAWOZDAŃ  FINANSOWYCH  </w:t>
      </w:r>
      <w:r w:rsidR="008B3A58">
        <w:rPr>
          <w:b/>
          <w:sz w:val="28"/>
          <w:szCs w:val="28"/>
        </w:rPr>
        <w:t>RODZINNYCH OGRODÓW DZIAŁKOWYCH</w:t>
      </w:r>
      <w:r w:rsidRPr="00D0390A">
        <w:rPr>
          <w:b/>
          <w:sz w:val="28"/>
          <w:szCs w:val="28"/>
        </w:rPr>
        <w:t xml:space="preserve"> .</w:t>
      </w:r>
    </w:p>
    <w:p w:rsidR="00547FA7" w:rsidRDefault="00547FA7" w:rsidP="00547FA7">
      <w:pPr>
        <w:rPr>
          <w:b/>
          <w:sz w:val="28"/>
          <w:szCs w:val="28"/>
        </w:rPr>
      </w:pPr>
    </w:p>
    <w:p w:rsidR="00547FA7" w:rsidRDefault="00547FA7" w:rsidP="00547FA7">
      <w:pPr>
        <w:rPr>
          <w:b/>
          <w:sz w:val="28"/>
          <w:szCs w:val="28"/>
        </w:rPr>
      </w:pPr>
    </w:p>
    <w:p w:rsidR="00CD613A" w:rsidRDefault="00CD613A" w:rsidP="00CD613A">
      <w:pPr>
        <w:rPr>
          <w:sz w:val="24"/>
        </w:rPr>
      </w:pPr>
    </w:p>
    <w:p w:rsidR="00B2049D" w:rsidRPr="00851552" w:rsidRDefault="008B3A58" w:rsidP="00CD613A">
      <w:pPr>
        <w:rPr>
          <w:b/>
          <w:sz w:val="24"/>
        </w:rPr>
      </w:pPr>
      <w:r>
        <w:rPr>
          <w:sz w:val="24"/>
        </w:rPr>
        <w:t>Rodzinne Ogrody Działkowe</w:t>
      </w:r>
      <w:r w:rsidR="00CD613A">
        <w:rPr>
          <w:sz w:val="24"/>
        </w:rPr>
        <w:t xml:space="preserve"> PZD  zgodnie z </w:t>
      </w:r>
      <w:r w:rsidR="00114C61">
        <w:rPr>
          <w:sz w:val="24"/>
        </w:rPr>
        <w:t xml:space="preserve"> Art.33 ust. 3 ustawy o ROD z 13 grudnia 2013 r.  oraz  zgodnie z </w:t>
      </w:r>
      <w:r w:rsidR="00CD613A">
        <w:rPr>
          <w:sz w:val="24"/>
        </w:rPr>
        <w:t xml:space="preserve">§ </w:t>
      </w:r>
      <w:r w:rsidR="004C4485">
        <w:rPr>
          <w:sz w:val="24"/>
        </w:rPr>
        <w:t>64</w:t>
      </w:r>
      <w:r w:rsidR="00CD613A">
        <w:rPr>
          <w:sz w:val="24"/>
        </w:rPr>
        <w:t xml:space="preserve"> ust </w:t>
      </w:r>
      <w:r w:rsidR="00C030D8">
        <w:rPr>
          <w:sz w:val="24"/>
        </w:rPr>
        <w:t>3</w:t>
      </w:r>
      <w:r w:rsidR="00CD613A">
        <w:rPr>
          <w:sz w:val="24"/>
        </w:rPr>
        <w:t xml:space="preserve"> </w:t>
      </w:r>
      <w:r w:rsidR="006F0D49">
        <w:rPr>
          <w:sz w:val="24"/>
        </w:rPr>
        <w:t>statutu PZD</w:t>
      </w:r>
      <w:r w:rsidR="00114C61">
        <w:rPr>
          <w:sz w:val="24"/>
        </w:rPr>
        <w:t xml:space="preserve"> uchwalonego  2</w:t>
      </w:r>
      <w:r w:rsidR="00C030D8">
        <w:rPr>
          <w:sz w:val="24"/>
        </w:rPr>
        <w:t xml:space="preserve"> lipca 2015 r. przez XII Krajowy Zjazd Delegatów PZD</w:t>
      </w:r>
      <w:r w:rsidR="00114C61">
        <w:rPr>
          <w:sz w:val="24"/>
        </w:rPr>
        <w:t xml:space="preserve"> </w:t>
      </w:r>
      <w:r w:rsidR="006F0D49">
        <w:rPr>
          <w:sz w:val="24"/>
        </w:rPr>
        <w:t xml:space="preserve"> oraz zgodnie z</w:t>
      </w:r>
      <w:r w:rsidR="00B24E29">
        <w:rPr>
          <w:sz w:val="24"/>
        </w:rPr>
        <w:t xml:space="preserve"> Zasadami Rachunkowości i Z</w:t>
      </w:r>
      <w:r w:rsidR="00C030D8">
        <w:rPr>
          <w:sz w:val="24"/>
        </w:rPr>
        <w:t>akładowym Planem Kont PZD</w:t>
      </w:r>
      <w:r w:rsidR="00B24E29">
        <w:rPr>
          <w:sz w:val="24"/>
        </w:rPr>
        <w:t xml:space="preserve"> </w:t>
      </w:r>
      <w:r w:rsidR="00CD613A">
        <w:rPr>
          <w:sz w:val="24"/>
        </w:rPr>
        <w:t xml:space="preserve"> zatwierdzonym  przez Prezydium KR PZD Uchwałą nr </w:t>
      </w:r>
      <w:r w:rsidR="00B24E29">
        <w:rPr>
          <w:sz w:val="24"/>
        </w:rPr>
        <w:t>104/2015</w:t>
      </w:r>
      <w:r w:rsidR="00CD613A">
        <w:rPr>
          <w:sz w:val="24"/>
        </w:rPr>
        <w:t xml:space="preserve"> z 1</w:t>
      </w:r>
      <w:r w:rsidR="00B24E29">
        <w:rPr>
          <w:sz w:val="24"/>
        </w:rPr>
        <w:t>4</w:t>
      </w:r>
      <w:r w:rsidR="00CD613A">
        <w:rPr>
          <w:sz w:val="24"/>
        </w:rPr>
        <w:t xml:space="preserve"> </w:t>
      </w:r>
      <w:r w:rsidR="00B24E29">
        <w:rPr>
          <w:sz w:val="24"/>
        </w:rPr>
        <w:t>kwietnia 2015 r.</w:t>
      </w:r>
      <w:r w:rsidR="00CD613A">
        <w:rPr>
          <w:sz w:val="24"/>
        </w:rPr>
        <w:t xml:space="preserve">   zobowiązane są do  sporządzenia    na drukach opraco</w:t>
      </w:r>
      <w:r w:rsidR="00FE2C47">
        <w:rPr>
          <w:sz w:val="24"/>
        </w:rPr>
        <w:t>wanych  przez Jednostkę Krajową</w:t>
      </w:r>
      <w:r w:rsidR="00CD613A">
        <w:rPr>
          <w:sz w:val="24"/>
        </w:rPr>
        <w:t xml:space="preserve">  PZD włas</w:t>
      </w:r>
      <w:r w:rsidR="006A3C12">
        <w:rPr>
          <w:sz w:val="24"/>
        </w:rPr>
        <w:t>nego  sprawozdania finansowego  za dany rok</w:t>
      </w:r>
      <w:r w:rsidR="00461BE8">
        <w:rPr>
          <w:sz w:val="24"/>
        </w:rPr>
        <w:t xml:space="preserve"> obrachunkowy</w:t>
      </w:r>
      <w:r w:rsidR="006A3C12">
        <w:rPr>
          <w:sz w:val="24"/>
        </w:rPr>
        <w:t>.</w:t>
      </w:r>
    </w:p>
    <w:p w:rsidR="00B24E29" w:rsidRPr="008B3A58" w:rsidRDefault="00B24E29" w:rsidP="00CD613A">
      <w:pPr>
        <w:rPr>
          <w:b/>
          <w:sz w:val="24"/>
        </w:rPr>
      </w:pPr>
    </w:p>
    <w:p w:rsidR="00CD613A" w:rsidRDefault="00CD613A" w:rsidP="00CD613A">
      <w:pPr>
        <w:rPr>
          <w:sz w:val="24"/>
        </w:rPr>
      </w:pPr>
      <w:r>
        <w:rPr>
          <w:sz w:val="24"/>
        </w:rPr>
        <w:t xml:space="preserve">Sprawozdanie finansowe każdej jednostki PZD składa się z: </w:t>
      </w:r>
    </w:p>
    <w:p w:rsidR="00CD613A" w:rsidRDefault="00CD613A" w:rsidP="00CD613A">
      <w:pPr>
        <w:rPr>
          <w:sz w:val="24"/>
        </w:rPr>
      </w:pPr>
      <w:r>
        <w:rPr>
          <w:sz w:val="24"/>
        </w:rPr>
        <w:t>1/ bilansu</w:t>
      </w:r>
    </w:p>
    <w:p w:rsidR="00CD613A" w:rsidRDefault="00CD613A" w:rsidP="00CD613A">
      <w:pPr>
        <w:rPr>
          <w:sz w:val="24"/>
        </w:rPr>
      </w:pPr>
      <w:r>
        <w:rPr>
          <w:sz w:val="24"/>
        </w:rPr>
        <w:t xml:space="preserve">2/ rachunku </w:t>
      </w:r>
      <w:r w:rsidR="00851552">
        <w:rPr>
          <w:sz w:val="24"/>
        </w:rPr>
        <w:t>zysków i strat (sprawozdanie działalności statutowej)</w:t>
      </w:r>
    </w:p>
    <w:p w:rsidR="00CD613A" w:rsidRDefault="00D41548" w:rsidP="00114C61">
      <w:pPr>
        <w:rPr>
          <w:sz w:val="24"/>
        </w:rPr>
      </w:pPr>
      <w:r>
        <w:rPr>
          <w:sz w:val="24"/>
        </w:rPr>
        <w:t>3</w:t>
      </w:r>
      <w:r w:rsidR="00CD613A">
        <w:rPr>
          <w:sz w:val="24"/>
        </w:rPr>
        <w:t xml:space="preserve">/ sprawozdania z </w:t>
      </w:r>
      <w:r w:rsidR="00FE2C47">
        <w:rPr>
          <w:sz w:val="24"/>
        </w:rPr>
        <w:t>Funduszu O</w:t>
      </w:r>
      <w:r w:rsidR="00CD613A">
        <w:rPr>
          <w:sz w:val="24"/>
        </w:rPr>
        <w:t>światowego</w:t>
      </w:r>
      <w:r w:rsidR="00FE2C47">
        <w:rPr>
          <w:sz w:val="24"/>
        </w:rPr>
        <w:t xml:space="preserve"> PZD</w:t>
      </w:r>
    </w:p>
    <w:p w:rsidR="00CD613A" w:rsidRDefault="00D41548" w:rsidP="00CD613A">
      <w:pPr>
        <w:rPr>
          <w:sz w:val="24"/>
        </w:rPr>
      </w:pPr>
      <w:r>
        <w:rPr>
          <w:sz w:val="24"/>
        </w:rPr>
        <w:t>4</w:t>
      </w:r>
      <w:r w:rsidR="00FE2C47">
        <w:rPr>
          <w:sz w:val="24"/>
        </w:rPr>
        <w:t>/ sprawozdania z Funduszu R</w:t>
      </w:r>
      <w:r w:rsidR="00CD613A">
        <w:rPr>
          <w:sz w:val="24"/>
        </w:rPr>
        <w:t>ozwoju ROD</w:t>
      </w:r>
    </w:p>
    <w:p w:rsidR="00CD613A" w:rsidRDefault="00C01752" w:rsidP="00CD613A">
      <w:pPr>
        <w:rPr>
          <w:sz w:val="24"/>
        </w:rPr>
      </w:pPr>
      <w:r>
        <w:rPr>
          <w:sz w:val="24"/>
        </w:rPr>
        <w:t>5</w:t>
      </w:r>
      <w:r w:rsidR="00CD613A">
        <w:rPr>
          <w:sz w:val="24"/>
        </w:rPr>
        <w:t>/ informacji dodatkowej</w:t>
      </w:r>
    </w:p>
    <w:p w:rsidR="00CD613A" w:rsidRDefault="00CD613A" w:rsidP="00CD613A">
      <w:pPr>
        <w:rPr>
          <w:sz w:val="24"/>
        </w:rPr>
      </w:pPr>
    </w:p>
    <w:p w:rsidR="00CD613A" w:rsidRDefault="0079342E" w:rsidP="00CD613A">
      <w:pPr>
        <w:rPr>
          <w:sz w:val="24"/>
        </w:rPr>
      </w:pPr>
      <w:r>
        <w:rPr>
          <w:sz w:val="24"/>
        </w:rPr>
        <w:t>W celu sporządzenia  prawidłowego, rzetelnego i termin</w:t>
      </w:r>
      <w:r w:rsidR="008658D7">
        <w:rPr>
          <w:sz w:val="24"/>
        </w:rPr>
        <w:t xml:space="preserve">owego sprawozdania finansowego </w:t>
      </w:r>
      <w:r>
        <w:rPr>
          <w:sz w:val="24"/>
        </w:rPr>
        <w:t xml:space="preserve">, </w:t>
      </w:r>
      <w:r w:rsidR="00CD613A">
        <w:rPr>
          <w:sz w:val="24"/>
        </w:rPr>
        <w:t xml:space="preserve"> należy:</w:t>
      </w:r>
    </w:p>
    <w:p w:rsidR="00CD613A" w:rsidRDefault="00CD613A" w:rsidP="0079342E">
      <w:pPr>
        <w:rPr>
          <w:sz w:val="24"/>
        </w:rPr>
      </w:pPr>
      <w:r>
        <w:rPr>
          <w:sz w:val="24"/>
        </w:rPr>
        <w:t xml:space="preserve">-    </w:t>
      </w:r>
      <w:r w:rsidR="0079342E">
        <w:rPr>
          <w:sz w:val="24"/>
        </w:rPr>
        <w:t>zapisać</w:t>
      </w:r>
      <w:r>
        <w:rPr>
          <w:sz w:val="24"/>
        </w:rPr>
        <w:t xml:space="preserve"> w księgach rachunkowych wszystkie osiągnięte przychody i koszty dotyczące</w:t>
      </w:r>
      <w:r w:rsidR="008658D7">
        <w:rPr>
          <w:sz w:val="24"/>
        </w:rPr>
        <w:t xml:space="preserve"> okresu</w:t>
      </w:r>
      <w:r w:rsidR="0079342E">
        <w:rPr>
          <w:sz w:val="24"/>
        </w:rPr>
        <w:t xml:space="preserve">   </w:t>
      </w:r>
      <w:r w:rsidR="005766B7">
        <w:rPr>
          <w:sz w:val="24"/>
        </w:rPr>
        <w:t>sprawozdawczego,</w:t>
      </w:r>
      <w:r>
        <w:rPr>
          <w:sz w:val="24"/>
        </w:rPr>
        <w:t xml:space="preserve"> bez względu na termin ich zapłaty. </w:t>
      </w:r>
    </w:p>
    <w:p w:rsidR="00CD613A" w:rsidRDefault="00CD613A" w:rsidP="00CD613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przeanalizować wszystkie konta analityczne i syntetyczne, doprowadzić do realnych sald,</w:t>
      </w:r>
    </w:p>
    <w:p w:rsidR="00CD613A" w:rsidRDefault="005766B7" w:rsidP="00CD613A">
      <w:pPr>
        <w:rPr>
          <w:sz w:val="24"/>
        </w:rPr>
      </w:pPr>
      <w:r>
        <w:rPr>
          <w:sz w:val="24"/>
        </w:rPr>
        <w:t>-    bezwzględnie uzyskać potwierdzenia sald do wszystkich kont rozrachunkowych</w:t>
      </w:r>
      <w:r w:rsidR="00CD613A">
        <w:rPr>
          <w:sz w:val="24"/>
        </w:rPr>
        <w:t>,</w:t>
      </w:r>
    </w:p>
    <w:p w:rsidR="00CD613A" w:rsidRPr="00D84FEE" w:rsidRDefault="00CD613A" w:rsidP="00CD613A">
      <w:pPr>
        <w:numPr>
          <w:ilvl w:val="0"/>
          <w:numId w:val="1"/>
        </w:numPr>
        <w:rPr>
          <w:sz w:val="24"/>
        </w:rPr>
      </w:pPr>
      <w:r w:rsidRPr="00D84FEE">
        <w:rPr>
          <w:sz w:val="24"/>
        </w:rPr>
        <w:t>w celu wykazania realnego wyniku należy  zapewni</w:t>
      </w:r>
      <w:r>
        <w:rPr>
          <w:sz w:val="24"/>
        </w:rPr>
        <w:t>ć</w:t>
      </w:r>
      <w:r w:rsidRPr="00D84FEE">
        <w:rPr>
          <w:sz w:val="24"/>
        </w:rPr>
        <w:t xml:space="preserve"> kompletnoś</w:t>
      </w:r>
      <w:r>
        <w:rPr>
          <w:sz w:val="24"/>
        </w:rPr>
        <w:t>ć</w:t>
      </w:r>
      <w:r w:rsidRPr="00D84FEE">
        <w:rPr>
          <w:sz w:val="24"/>
        </w:rPr>
        <w:t xml:space="preserve"> dokumentów oraz prawidłowe ujęcie przychodów i kosztów,</w:t>
      </w:r>
    </w:p>
    <w:p w:rsidR="00CD613A" w:rsidRDefault="005E651C" w:rsidP="005E651C">
      <w:pPr>
        <w:rPr>
          <w:sz w:val="24"/>
        </w:rPr>
      </w:pPr>
      <w:r>
        <w:rPr>
          <w:sz w:val="24"/>
        </w:rPr>
        <w:t>-     p</w:t>
      </w:r>
      <w:r w:rsidR="00CD613A">
        <w:rPr>
          <w:sz w:val="24"/>
        </w:rPr>
        <w:t>o ujęciu wszystkich wymaganych dokumentów oraz uzgodnieniu sald, należy dokonać</w:t>
      </w:r>
      <w:r w:rsidR="000C1C1B">
        <w:rPr>
          <w:sz w:val="24"/>
        </w:rPr>
        <w:t xml:space="preserve"> na koniec roku </w:t>
      </w:r>
      <w:r w:rsidR="00CD613A">
        <w:rPr>
          <w:sz w:val="24"/>
        </w:rPr>
        <w:t xml:space="preserve">  zamknięcia ksiąg rachunkowych </w:t>
      </w:r>
      <w:r w:rsidR="006A3C12">
        <w:rPr>
          <w:sz w:val="24"/>
        </w:rPr>
        <w:t xml:space="preserve">tj. kont analitycznych, kont syntetycznych, zestawień obrotów i sald  oraz dzienników </w:t>
      </w:r>
      <w:r w:rsidR="00CD613A">
        <w:rPr>
          <w:sz w:val="24"/>
        </w:rPr>
        <w:t xml:space="preserve">na dzień </w:t>
      </w:r>
      <w:r w:rsidR="006A3C12">
        <w:rPr>
          <w:sz w:val="24"/>
        </w:rPr>
        <w:t>kończący rok obrachunkowy.</w:t>
      </w:r>
    </w:p>
    <w:p w:rsidR="006A3C12" w:rsidRDefault="006A3C12" w:rsidP="005E651C">
      <w:pPr>
        <w:rPr>
          <w:sz w:val="24"/>
        </w:rPr>
      </w:pPr>
    </w:p>
    <w:p w:rsidR="00CD613A" w:rsidRDefault="00CD613A" w:rsidP="00CD613A">
      <w:pPr>
        <w:rPr>
          <w:sz w:val="24"/>
        </w:rPr>
      </w:pPr>
      <w:r>
        <w:rPr>
          <w:sz w:val="24"/>
        </w:rPr>
        <w:t xml:space="preserve">Zgodnie z </w:t>
      </w:r>
      <w:r w:rsidR="00C01752">
        <w:rPr>
          <w:sz w:val="24"/>
        </w:rPr>
        <w:t xml:space="preserve">zasadami zawartymi w </w:t>
      </w:r>
      <w:r>
        <w:rPr>
          <w:sz w:val="24"/>
        </w:rPr>
        <w:t>Zakładowym Plan</w:t>
      </w:r>
      <w:r w:rsidR="000D3813">
        <w:rPr>
          <w:sz w:val="24"/>
        </w:rPr>
        <w:t>ie</w:t>
      </w:r>
      <w:r w:rsidR="006A3C12">
        <w:rPr>
          <w:sz w:val="24"/>
        </w:rPr>
        <w:t xml:space="preserve"> Kont PZD  wg. stanu  na koniec roku </w:t>
      </w:r>
      <w:r>
        <w:rPr>
          <w:sz w:val="24"/>
        </w:rPr>
        <w:t xml:space="preserve"> należy  przeprowadzić inwentaryzację roczną</w:t>
      </w:r>
      <w:r w:rsidR="00337709">
        <w:rPr>
          <w:sz w:val="24"/>
        </w:rPr>
        <w:t xml:space="preserve"> (spis z natury)</w:t>
      </w:r>
      <w:r>
        <w:rPr>
          <w:sz w:val="24"/>
        </w:rPr>
        <w:t>.</w:t>
      </w:r>
    </w:p>
    <w:p w:rsidR="00CD613A" w:rsidRDefault="00CD613A" w:rsidP="00CD613A">
      <w:pPr>
        <w:rPr>
          <w:sz w:val="24"/>
        </w:rPr>
      </w:pPr>
      <w:r>
        <w:rPr>
          <w:sz w:val="24"/>
        </w:rPr>
        <w:t>Spisem z natury należy objąć:</w:t>
      </w:r>
    </w:p>
    <w:p w:rsidR="00CD613A" w:rsidRDefault="00CD613A" w:rsidP="0002248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środki pieniężne w gotówce i  czeki,</w:t>
      </w:r>
    </w:p>
    <w:p w:rsidR="00CD613A" w:rsidRDefault="00CD613A" w:rsidP="0002248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zapasy materiałów, towarów, środków trwałych oraz środki trwałe o niskiej wartości początkowej</w:t>
      </w:r>
      <w:r w:rsidR="00337709">
        <w:rPr>
          <w:sz w:val="24"/>
        </w:rPr>
        <w:t xml:space="preserve"> (wyposażenie)</w:t>
      </w:r>
      <w:r>
        <w:rPr>
          <w:sz w:val="24"/>
        </w:rPr>
        <w:t>.</w:t>
      </w:r>
    </w:p>
    <w:p w:rsidR="00C16886" w:rsidRDefault="00C16886" w:rsidP="00022480">
      <w:pPr>
        <w:ind w:left="360"/>
        <w:jc w:val="both"/>
        <w:rPr>
          <w:sz w:val="24"/>
        </w:rPr>
      </w:pPr>
      <w:r>
        <w:rPr>
          <w:sz w:val="24"/>
        </w:rPr>
        <w:t>Jednym ze sposobów inwentaryzacji jest weryfikacja, która polega na porównaniu stanu określonego składnika aktywów  wynikającego z ksiąg rachunkowych z odpowiednimi dokumentami księgowymi. Metodą tą inwentaryzuje się:</w:t>
      </w:r>
    </w:p>
    <w:p w:rsidR="00C16886" w:rsidRDefault="00C16886" w:rsidP="00022480">
      <w:pPr>
        <w:ind w:left="360"/>
        <w:jc w:val="both"/>
        <w:rPr>
          <w:sz w:val="24"/>
        </w:rPr>
      </w:pPr>
      <w:r>
        <w:rPr>
          <w:sz w:val="24"/>
        </w:rPr>
        <w:t>-grunty i środki trwałe</w:t>
      </w:r>
      <w:r w:rsidR="000D3813">
        <w:rPr>
          <w:sz w:val="24"/>
        </w:rPr>
        <w:t>,</w:t>
      </w:r>
      <w:r>
        <w:rPr>
          <w:sz w:val="24"/>
        </w:rPr>
        <w:t xml:space="preserve"> do których dostęp jest znacznie utrudniony,</w:t>
      </w:r>
    </w:p>
    <w:p w:rsidR="00C16886" w:rsidRDefault="00C16886" w:rsidP="00022480">
      <w:pPr>
        <w:ind w:left="360"/>
        <w:jc w:val="both"/>
        <w:rPr>
          <w:sz w:val="24"/>
        </w:rPr>
      </w:pPr>
      <w:r>
        <w:rPr>
          <w:sz w:val="24"/>
        </w:rPr>
        <w:lastRenderedPageBreak/>
        <w:t>- środki trwałe w budowie</w:t>
      </w:r>
    </w:p>
    <w:p w:rsidR="00EA7D00" w:rsidRDefault="00C16886" w:rsidP="00022480">
      <w:pPr>
        <w:ind w:left="360"/>
        <w:jc w:val="both"/>
        <w:rPr>
          <w:sz w:val="24"/>
        </w:rPr>
      </w:pPr>
      <w:r>
        <w:rPr>
          <w:sz w:val="24"/>
        </w:rPr>
        <w:t>-środki pieniężne w drodze</w:t>
      </w:r>
    </w:p>
    <w:p w:rsidR="00CD613A" w:rsidRDefault="00CD613A" w:rsidP="00CD613A">
      <w:pPr>
        <w:rPr>
          <w:sz w:val="24"/>
        </w:rPr>
      </w:pPr>
      <w:r>
        <w:rPr>
          <w:sz w:val="24"/>
        </w:rPr>
        <w:t>Przeprowadzenie inwentaryzacji oraz jej wyniki należy odpowiednio udokumentować na arkuszach spisowych i uzgodnić z zapisami ksiąg rachunkowych, a ujawnione różnice wy</w:t>
      </w:r>
      <w:r w:rsidR="00337709">
        <w:rPr>
          <w:sz w:val="24"/>
        </w:rPr>
        <w:t>jaśnić i rozliczyć w księgach danego roku</w:t>
      </w:r>
      <w:r>
        <w:rPr>
          <w:sz w:val="24"/>
        </w:rPr>
        <w:t xml:space="preserve"> .</w:t>
      </w:r>
    </w:p>
    <w:p w:rsidR="00CD613A" w:rsidRDefault="00CD613A" w:rsidP="00CD613A">
      <w:pPr>
        <w:rPr>
          <w:sz w:val="24"/>
        </w:rPr>
      </w:pPr>
      <w:r>
        <w:rPr>
          <w:sz w:val="24"/>
        </w:rPr>
        <w:t>Prawidłowo sporządzone sprawozdanie finansowe należy organizacyjnie i dokumentacyjnie przygotować do:</w:t>
      </w:r>
    </w:p>
    <w:p w:rsidR="00CD613A" w:rsidRDefault="008B3A58" w:rsidP="00CD613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badania zgodnie z § 92</w:t>
      </w:r>
      <w:r w:rsidR="00CD613A">
        <w:rPr>
          <w:sz w:val="24"/>
        </w:rPr>
        <w:t xml:space="preserve"> ust. </w:t>
      </w:r>
      <w:r>
        <w:rPr>
          <w:sz w:val="24"/>
        </w:rPr>
        <w:t>1</w:t>
      </w:r>
      <w:r w:rsidR="00FE2C47">
        <w:rPr>
          <w:sz w:val="24"/>
        </w:rPr>
        <w:t xml:space="preserve"> Statutu PZD  przez </w:t>
      </w:r>
      <w:r>
        <w:rPr>
          <w:sz w:val="24"/>
        </w:rPr>
        <w:t xml:space="preserve"> Komisję Rewizyjną</w:t>
      </w:r>
      <w:r w:rsidR="00CD613A">
        <w:rPr>
          <w:sz w:val="24"/>
        </w:rPr>
        <w:t xml:space="preserve"> </w:t>
      </w:r>
      <w:r w:rsidR="00FE2C47">
        <w:rPr>
          <w:sz w:val="24"/>
        </w:rPr>
        <w:t>ROD</w:t>
      </w:r>
    </w:p>
    <w:p w:rsidR="00CD613A" w:rsidRDefault="00CD613A" w:rsidP="00CD613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przyjęcia</w:t>
      </w:r>
      <w:r w:rsidR="00A760AA">
        <w:rPr>
          <w:sz w:val="24"/>
        </w:rPr>
        <w:t xml:space="preserve"> zgodnie z § 64 pkt 3</w:t>
      </w:r>
      <w:r w:rsidR="008B3A58">
        <w:rPr>
          <w:sz w:val="24"/>
        </w:rPr>
        <w:t xml:space="preserve"> Statutu PZD przez Walne Zebranie ROD</w:t>
      </w:r>
      <w:r>
        <w:rPr>
          <w:sz w:val="24"/>
        </w:rPr>
        <w:t xml:space="preserve"> </w:t>
      </w:r>
    </w:p>
    <w:p w:rsidR="00CD613A" w:rsidRPr="00AC6BCC" w:rsidRDefault="00FA0FBE" w:rsidP="00AC6BCC">
      <w:pPr>
        <w:rPr>
          <w:sz w:val="24"/>
          <w:szCs w:val="24"/>
        </w:rPr>
      </w:pPr>
      <w:r w:rsidRPr="00AC6BCC">
        <w:rPr>
          <w:sz w:val="24"/>
          <w:szCs w:val="24"/>
        </w:rPr>
        <w:t>Przypominamy, że z</w:t>
      </w:r>
      <w:r w:rsidR="00CC2E36" w:rsidRPr="00AC6BCC">
        <w:rPr>
          <w:sz w:val="24"/>
          <w:szCs w:val="24"/>
        </w:rPr>
        <w:t>godnie</w:t>
      </w:r>
      <w:r w:rsidR="00CD613A" w:rsidRPr="00AC6BCC">
        <w:rPr>
          <w:sz w:val="24"/>
          <w:szCs w:val="24"/>
        </w:rPr>
        <w:t xml:space="preserve"> z zasadami zawartymi w Zakładowym Planie Kont   PZD dokumenty finansowo –księgowe  tj. księgi rachunkowe, dowody księgowe, dokumenty inwentaryzacyjne i sprawozdania finansowe, należy przechowywać w należyty sposób i chronić przed niedozwolonymi zmianami, nieupoważnionym rozpowszechnianiem, uszkodzeniem lub zniszczeniem. </w:t>
      </w:r>
    </w:p>
    <w:p w:rsidR="00B2049D" w:rsidRDefault="00B2049D" w:rsidP="00CD613A">
      <w:pPr>
        <w:pStyle w:val="Tekstpodstawowy2"/>
        <w:rPr>
          <w:b w:val="0"/>
          <w:i w:val="0"/>
        </w:rPr>
      </w:pPr>
    </w:p>
    <w:p w:rsidR="00CD613A" w:rsidRDefault="00CD613A" w:rsidP="00CD613A">
      <w:pPr>
        <w:pStyle w:val="Nagwek1"/>
        <w:rPr>
          <w:sz w:val="24"/>
        </w:rPr>
      </w:pPr>
      <w:r>
        <w:rPr>
          <w:sz w:val="24"/>
        </w:rPr>
        <w:t>I Bilans</w:t>
      </w:r>
    </w:p>
    <w:p w:rsidR="00CD613A" w:rsidRPr="00A760AA" w:rsidRDefault="00CD613A" w:rsidP="00CD613A">
      <w:pPr>
        <w:rPr>
          <w:b/>
          <w:sz w:val="24"/>
        </w:rPr>
      </w:pPr>
      <w:r>
        <w:rPr>
          <w:sz w:val="24"/>
        </w:rPr>
        <w:t xml:space="preserve">W bilansie według załączonego druku należy wykazać wartości poszczególnych aktywów i pasywów, wynikające </w:t>
      </w:r>
      <w:r w:rsidR="00031AAB">
        <w:rPr>
          <w:sz w:val="24"/>
        </w:rPr>
        <w:t xml:space="preserve">z wartości księgowej na </w:t>
      </w:r>
      <w:r w:rsidR="00337709">
        <w:rPr>
          <w:sz w:val="24"/>
        </w:rPr>
        <w:t xml:space="preserve">ostatni </w:t>
      </w:r>
      <w:r w:rsidR="00031AAB">
        <w:rPr>
          <w:sz w:val="24"/>
        </w:rPr>
        <w:t xml:space="preserve">dzień </w:t>
      </w:r>
      <w:r w:rsidR="00337709">
        <w:rPr>
          <w:sz w:val="24"/>
        </w:rPr>
        <w:t xml:space="preserve"> roku obrachunkowego.</w:t>
      </w:r>
    </w:p>
    <w:p w:rsidR="008044C2" w:rsidRDefault="008044C2" w:rsidP="00CD613A">
      <w:pPr>
        <w:rPr>
          <w:sz w:val="24"/>
        </w:rPr>
      </w:pPr>
    </w:p>
    <w:p w:rsidR="00CD613A" w:rsidRDefault="00CD613A" w:rsidP="00CD613A">
      <w:pPr>
        <w:rPr>
          <w:sz w:val="24"/>
        </w:rPr>
      </w:pPr>
      <w:r>
        <w:rPr>
          <w:b/>
          <w:i/>
          <w:sz w:val="24"/>
        </w:rPr>
        <w:t>Po stronie aktywów konto 010</w:t>
      </w:r>
      <w:r>
        <w:rPr>
          <w:sz w:val="24"/>
        </w:rPr>
        <w:t xml:space="preserve"> należy wykazać :</w:t>
      </w:r>
    </w:p>
    <w:p w:rsidR="00CD613A" w:rsidRDefault="00BF4F28" w:rsidP="00CD613A">
      <w:pPr>
        <w:rPr>
          <w:sz w:val="24"/>
        </w:rPr>
      </w:pPr>
      <w:r>
        <w:rPr>
          <w:sz w:val="24"/>
        </w:rPr>
        <w:t>1/</w:t>
      </w:r>
      <w:r w:rsidR="00CD613A">
        <w:rPr>
          <w:sz w:val="24"/>
        </w:rPr>
        <w:t xml:space="preserve">  majątek trwały w wartości netto pomniejszony o umorzenie –konto 070. </w:t>
      </w:r>
    </w:p>
    <w:p w:rsidR="00031AAB" w:rsidRDefault="00BF4F28" w:rsidP="00031AAB">
      <w:pPr>
        <w:rPr>
          <w:sz w:val="24"/>
        </w:rPr>
      </w:pPr>
      <w:r>
        <w:rPr>
          <w:sz w:val="24"/>
        </w:rPr>
        <w:t>2/</w:t>
      </w:r>
      <w:r w:rsidR="00CD613A">
        <w:rPr>
          <w:sz w:val="24"/>
        </w:rPr>
        <w:t xml:space="preserve">  w wydzielonej pozycji </w:t>
      </w:r>
      <w:r w:rsidR="00031AAB">
        <w:rPr>
          <w:sz w:val="24"/>
        </w:rPr>
        <w:t xml:space="preserve"> należy wykazać:</w:t>
      </w:r>
    </w:p>
    <w:p w:rsidR="00CD613A" w:rsidRDefault="00031AAB" w:rsidP="00031AAB">
      <w:pPr>
        <w:rPr>
          <w:sz w:val="24"/>
        </w:rPr>
      </w:pPr>
      <w:r>
        <w:rPr>
          <w:sz w:val="24"/>
        </w:rPr>
        <w:t>-</w:t>
      </w:r>
      <w:r>
        <w:t xml:space="preserve">   </w:t>
      </w:r>
      <w:r w:rsidR="00CD613A">
        <w:rPr>
          <w:sz w:val="24"/>
        </w:rPr>
        <w:t xml:space="preserve"> grunty   będące własnością PZD</w:t>
      </w:r>
      <w:r w:rsidR="00E1250C">
        <w:rPr>
          <w:sz w:val="24"/>
        </w:rPr>
        <w:t xml:space="preserve"> w wartości początkowej</w:t>
      </w:r>
      <w:r w:rsidR="00BF4F28">
        <w:rPr>
          <w:sz w:val="24"/>
        </w:rPr>
        <w:t xml:space="preserve"> </w:t>
      </w:r>
      <w:r w:rsidR="00CD613A">
        <w:rPr>
          <w:sz w:val="24"/>
        </w:rPr>
        <w:t>( wartość początkowa jest to cena nabycia powiększona o koszty związane z jego nabyciem)</w:t>
      </w:r>
      <w:r w:rsidR="00342E64">
        <w:rPr>
          <w:sz w:val="24"/>
        </w:rPr>
        <w:t>. Grunty będące własnością stanowią środek trwały i nie podlegają amortyzacji/umorzeniu,</w:t>
      </w:r>
      <w:r w:rsidR="00CD613A">
        <w:rPr>
          <w:sz w:val="24"/>
        </w:rPr>
        <w:t xml:space="preserve">  </w:t>
      </w:r>
    </w:p>
    <w:p w:rsidR="00CD613A" w:rsidRDefault="00CD613A" w:rsidP="00CD613A">
      <w:pPr>
        <w:rPr>
          <w:sz w:val="24"/>
        </w:rPr>
      </w:pPr>
      <w:r>
        <w:rPr>
          <w:sz w:val="24"/>
        </w:rPr>
        <w:t>-  prawo użytkowania wieczystego gruntów nabyte odpłatnie n</w:t>
      </w:r>
      <w:r w:rsidR="00F91287">
        <w:rPr>
          <w:sz w:val="24"/>
        </w:rPr>
        <w:t xml:space="preserve">a rzecz PZD w wartości netto tj. </w:t>
      </w:r>
      <w:r>
        <w:rPr>
          <w:sz w:val="24"/>
        </w:rPr>
        <w:t>wartość początkowej – cenie nabycia pomniejszonej o odpisy umorzeniowe.</w:t>
      </w:r>
      <w:r w:rsidR="00342E64">
        <w:rPr>
          <w:sz w:val="24"/>
        </w:rPr>
        <w:t xml:space="preserve"> Okres umorzeniowy powinien wynosić dwadzieścia lat ( stawka 5% rocznie).</w:t>
      </w:r>
      <w:r>
        <w:rPr>
          <w:sz w:val="24"/>
        </w:rPr>
        <w:t xml:space="preserve"> </w:t>
      </w:r>
    </w:p>
    <w:p w:rsidR="00CD613A" w:rsidRDefault="00CD613A" w:rsidP="00CD613A">
      <w:pPr>
        <w:rPr>
          <w:sz w:val="24"/>
        </w:rPr>
      </w:pPr>
      <w:r>
        <w:rPr>
          <w:sz w:val="24"/>
        </w:rPr>
        <w:t xml:space="preserve">Posiadane przez jednostki PZD prawo nieodpłatnego użytkowania wieczystego gruntów,  zgodnie z Uchwałą  nr </w:t>
      </w:r>
      <w:r w:rsidR="00022480">
        <w:rPr>
          <w:sz w:val="24"/>
        </w:rPr>
        <w:t xml:space="preserve">16/III/2015 KR PZD </w:t>
      </w:r>
      <w:r>
        <w:rPr>
          <w:sz w:val="24"/>
        </w:rPr>
        <w:t xml:space="preserve">z </w:t>
      </w:r>
      <w:r w:rsidR="00022480">
        <w:rPr>
          <w:sz w:val="24"/>
        </w:rPr>
        <w:t xml:space="preserve">01.X.2015 r. w sprawie zasad ewidencji prawa użytkowania wieczystego na potrzeby sporządzania sprawozdań finansowych przez jednostki organizacyjne PZD </w:t>
      </w:r>
      <w:r w:rsidR="00022480" w:rsidRPr="00FE2C47">
        <w:rPr>
          <w:b/>
          <w:sz w:val="24"/>
        </w:rPr>
        <w:t>(Biuletyn nr 7/15</w:t>
      </w:r>
      <w:r w:rsidR="004C45F0" w:rsidRPr="00FE2C47">
        <w:rPr>
          <w:b/>
          <w:sz w:val="24"/>
        </w:rPr>
        <w:t>)</w:t>
      </w:r>
      <w:r w:rsidR="00F91287" w:rsidRPr="009C6052">
        <w:rPr>
          <w:i/>
          <w:sz w:val="24"/>
        </w:rPr>
        <w:t xml:space="preserve"> </w:t>
      </w:r>
      <w:r>
        <w:rPr>
          <w:sz w:val="24"/>
        </w:rPr>
        <w:t xml:space="preserve">  należy   wykazać w informacji dodatkowej poprzez odesłanie do ewidencji pozabilansowej. </w:t>
      </w:r>
    </w:p>
    <w:p w:rsidR="00CD613A" w:rsidRDefault="00CD613A" w:rsidP="00CD613A">
      <w:pPr>
        <w:rPr>
          <w:sz w:val="24"/>
        </w:rPr>
      </w:pPr>
      <w:r>
        <w:rPr>
          <w:sz w:val="24"/>
        </w:rPr>
        <w:t>Środki pieniężne wykazane w aktywach bilansu muszą być potwierdzone:</w:t>
      </w:r>
    </w:p>
    <w:p w:rsidR="00CD613A" w:rsidRDefault="00CD613A" w:rsidP="00CD613A">
      <w:pPr>
        <w:rPr>
          <w:sz w:val="24"/>
        </w:rPr>
      </w:pPr>
      <w:r>
        <w:rPr>
          <w:sz w:val="24"/>
        </w:rPr>
        <w:t>–  gotówka w kasie -</w:t>
      </w:r>
      <w:r w:rsidRPr="000F6C05">
        <w:rPr>
          <w:sz w:val="24"/>
        </w:rPr>
        <w:t xml:space="preserve"> </w:t>
      </w:r>
      <w:r>
        <w:rPr>
          <w:sz w:val="24"/>
        </w:rPr>
        <w:t>spisem z natury</w:t>
      </w:r>
    </w:p>
    <w:p w:rsidR="00CD613A" w:rsidRDefault="00CD613A" w:rsidP="00CD613A">
      <w:pPr>
        <w:rPr>
          <w:sz w:val="24"/>
        </w:rPr>
      </w:pPr>
      <w:r>
        <w:rPr>
          <w:sz w:val="24"/>
        </w:rPr>
        <w:t>-  środki finansowe w banku -  pisemnym potwierdzeniem z banku.</w:t>
      </w:r>
      <w:r w:rsidR="00586415">
        <w:rPr>
          <w:sz w:val="24"/>
        </w:rPr>
        <w:t>(kopie</w:t>
      </w:r>
      <w:r w:rsidR="00C01752">
        <w:rPr>
          <w:sz w:val="24"/>
        </w:rPr>
        <w:t xml:space="preserve"> wyciągu</w:t>
      </w:r>
      <w:r w:rsidR="00586415">
        <w:rPr>
          <w:sz w:val="24"/>
        </w:rPr>
        <w:t xml:space="preserve"> przekazać wraz ze sprawozdaniem do </w:t>
      </w:r>
      <w:r w:rsidR="00C01752">
        <w:rPr>
          <w:sz w:val="24"/>
        </w:rPr>
        <w:t>OZ PZD</w:t>
      </w:r>
      <w:r w:rsidR="000D3813">
        <w:rPr>
          <w:sz w:val="24"/>
        </w:rPr>
        <w:t>)</w:t>
      </w:r>
    </w:p>
    <w:p w:rsidR="00CD613A" w:rsidRDefault="00CD613A" w:rsidP="00CD613A">
      <w:pPr>
        <w:rPr>
          <w:sz w:val="24"/>
        </w:rPr>
      </w:pPr>
      <w:r>
        <w:rPr>
          <w:b/>
          <w:i/>
          <w:sz w:val="24"/>
        </w:rPr>
        <w:t>Do kont zespołu 2 „Należności”</w:t>
      </w:r>
      <w:r w:rsidR="000C1C1B">
        <w:rPr>
          <w:b/>
          <w:i/>
          <w:sz w:val="24"/>
        </w:rPr>
        <w:t>,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 należy dołączyć specyfikacje należności</w:t>
      </w:r>
      <w:r w:rsidR="000C1C1B">
        <w:rPr>
          <w:sz w:val="24"/>
        </w:rPr>
        <w:t xml:space="preserve"> </w:t>
      </w:r>
      <w:r>
        <w:rPr>
          <w:sz w:val="24"/>
        </w:rPr>
        <w:t xml:space="preserve"> wraz z datą powstania. Każde saldo  powi</w:t>
      </w:r>
      <w:r w:rsidR="004D0ABE">
        <w:rPr>
          <w:sz w:val="24"/>
        </w:rPr>
        <w:t>nno być potwierdzone. N</w:t>
      </w:r>
      <w:r>
        <w:rPr>
          <w:sz w:val="24"/>
        </w:rPr>
        <w:t xml:space="preserve">ie dopuszcza się  tzw. "milczącego akceptu”, dlatego należy bezwzględnie w dokumentach zachować pisemne potwierdzenie salda z adnotacją tj. „saldo zgodne”, bądź saldo niezgodne z powodu...”. </w:t>
      </w:r>
      <w:r w:rsidR="00150125">
        <w:rPr>
          <w:sz w:val="24"/>
        </w:rPr>
        <w:t xml:space="preserve"> Salda niezgodne należy przeanalizować i doprowadzić do zgodności.</w:t>
      </w:r>
    </w:p>
    <w:p w:rsidR="00CD613A" w:rsidRDefault="00CD613A" w:rsidP="00CD613A">
      <w:pPr>
        <w:rPr>
          <w:sz w:val="24"/>
        </w:rPr>
      </w:pPr>
      <w:r>
        <w:rPr>
          <w:b/>
          <w:i/>
          <w:sz w:val="24"/>
        </w:rPr>
        <w:t>Wartości zapasów towarów i materiałów wykazane na kontach zespołu 3</w:t>
      </w:r>
      <w:r>
        <w:rPr>
          <w:sz w:val="24"/>
        </w:rPr>
        <w:t xml:space="preserve"> wykazane w bilansie  winny być potwierdzone w arkuszu spisu z natury.</w:t>
      </w:r>
    </w:p>
    <w:p w:rsidR="00EA7D00" w:rsidRDefault="00EA7D00" w:rsidP="00CD613A">
      <w:pPr>
        <w:rPr>
          <w:b/>
          <w:i/>
          <w:sz w:val="24"/>
        </w:rPr>
      </w:pPr>
    </w:p>
    <w:p w:rsidR="00CD613A" w:rsidRDefault="00CD613A" w:rsidP="00CD613A">
      <w:pPr>
        <w:rPr>
          <w:sz w:val="24"/>
        </w:rPr>
      </w:pPr>
      <w:r>
        <w:rPr>
          <w:b/>
          <w:i/>
          <w:sz w:val="24"/>
        </w:rPr>
        <w:t>Po stronie pasywów</w:t>
      </w:r>
      <w:r>
        <w:rPr>
          <w:sz w:val="24"/>
        </w:rPr>
        <w:t xml:space="preserve">  </w:t>
      </w:r>
      <w:r w:rsidRPr="006B58E3">
        <w:rPr>
          <w:b/>
          <w:sz w:val="24"/>
        </w:rPr>
        <w:t xml:space="preserve">należy </w:t>
      </w:r>
      <w:r w:rsidR="00C01752">
        <w:rPr>
          <w:b/>
          <w:sz w:val="24"/>
        </w:rPr>
        <w:t xml:space="preserve">między innymi </w:t>
      </w:r>
      <w:r w:rsidRPr="006B58E3">
        <w:rPr>
          <w:b/>
          <w:sz w:val="24"/>
        </w:rPr>
        <w:t>wykazać</w:t>
      </w:r>
      <w:r>
        <w:rPr>
          <w:b/>
          <w:sz w:val="24"/>
        </w:rPr>
        <w:t>:</w:t>
      </w:r>
    </w:p>
    <w:p w:rsidR="00CD613A" w:rsidRDefault="00CD613A" w:rsidP="00CD613A">
      <w:pPr>
        <w:rPr>
          <w:sz w:val="24"/>
        </w:rPr>
      </w:pPr>
      <w:r w:rsidRPr="00C01752">
        <w:rPr>
          <w:b/>
          <w:sz w:val="24"/>
        </w:rPr>
        <w:t>-  Sta</w:t>
      </w:r>
      <w:r w:rsidR="00EA45CF" w:rsidRPr="00C01752">
        <w:rPr>
          <w:b/>
          <w:sz w:val="24"/>
        </w:rPr>
        <w:t>n</w:t>
      </w:r>
      <w:r w:rsidRPr="00C01752">
        <w:rPr>
          <w:b/>
          <w:sz w:val="24"/>
        </w:rPr>
        <w:t xml:space="preserve"> Funduszu statutowego,</w:t>
      </w:r>
      <w:r>
        <w:rPr>
          <w:sz w:val="24"/>
        </w:rPr>
        <w:t xml:space="preserve"> który jest podstawowym funduszem jednostki, ustanowionym Uchwałą nr </w:t>
      </w:r>
      <w:r w:rsidR="00750D5E">
        <w:rPr>
          <w:sz w:val="24"/>
        </w:rPr>
        <w:t>3/III/2015</w:t>
      </w:r>
      <w:r>
        <w:rPr>
          <w:sz w:val="24"/>
        </w:rPr>
        <w:t xml:space="preserve"> Krajowej Rady PZD z </w:t>
      </w:r>
      <w:r w:rsidR="00750D5E">
        <w:rPr>
          <w:sz w:val="24"/>
        </w:rPr>
        <w:t>01.X.2015  w sprawie szczegółowych zasad funkcjonowania Funduszu Statutowego</w:t>
      </w:r>
      <w:r w:rsidR="0015002D">
        <w:rPr>
          <w:sz w:val="24"/>
        </w:rPr>
        <w:t xml:space="preserve"> </w:t>
      </w:r>
      <w:r w:rsidR="0015002D" w:rsidRPr="00FE2C47">
        <w:rPr>
          <w:b/>
          <w:sz w:val="24"/>
        </w:rPr>
        <w:t>(Biuletyn nr 7/15)</w:t>
      </w:r>
      <w:r>
        <w:rPr>
          <w:sz w:val="24"/>
        </w:rPr>
        <w:t xml:space="preserve"> – konto 800,</w:t>
      </w:r>
    </w:p>
    <w:p w:rsidR="00CD613A" w:rsidRDefault="00CD613A" w:rsidP="00CD613A">
      <w:pPr>
        <w:rPr>
          <w:sz w:val="24"/>
        </w:rPr>
      </w:pPr>
      <w:r w:rsidRPr="00E84CC6">
        <w:rPr>
          <w:b/>
          <w:sz w:val="24"/>
        </w:rPr>
        <w:lastRenderedPageBreak/>
        <w:t xml:space="preserve">- </w:t>
      </w:r>
      <w:r w:rsidR="00E84CC6" w:rsidRPr="00E84CC6">
        <w:rPr>
          <w:b/>
          <w:sz w:val="24"/>
        </w:rPr>
        <w:t>Fundusz statutowy w środkach trwałych</w:t>
      </w:r>
      <w:r w:rsidR="00E84CC6">
        <w:rPr>
          <w:b/>
          <w:sz w:val="24"/>
        </w:rPr>
        <w:t xml:space="preserve"> - konto</w:t>
      </w:r>
      <w:r w:rsidRPr="00C01752">
        <w:rPr>
          <w:b/>
          <w:sz w:val="24"/>
        </w:rPr>
        <w:t xml:space="preserve"> 805</w:t>
      </w:r>
      <w:r>
        <w:rPr>
          <w:sz w:val="24"/>
        </w:rPr>
        <w:t xml:space="preserve">  jest to równowartość  majątku jednostki PZD sfinansowanego z Funduszu Rozwoju i innych źródeł określonych w Statucie PZD. </w:t>
      </w:r>
    </w:p>
    <w:p w:rsidR="00CD613A" w:rsidRPr="00FE2C47" w:rsidRDefault="00CD613A" w:rsidP="00CD613A">
      <w:pPr>
        <w:rPr>
          <w:b/>
          <w:sz w:val="24"/>
        </w:rPr>
      </w:pPr>
      <w:r>
        <w:rPr>
          <w:sz w:val="24"/>
        </w:rPr>
        <w:t xml:space="preserve"> </w:t>
      </w:r>
      <w:r w:rsidRPr="009B1BBB">
        <w:rPr>
          <w:b/>
          <w:sz w:val="24"/>
        </w:rPr>
        <w:t>– stan Funduszu Rozwoju ROD – konto 810</w:t>
      </w:r>
      <w:r w:rsidR="009E3DD9" w:rsidRPr="000D3813">
        <w:rPr>
          <w:sz w:val="24"/>
        </w:rPr>
        <w:t>/811</w:t>
      </w:r>
      <w:r w:rsidR="00146BE9" w:rsidRPr="00146BE9">
        <w:rPr>
          <w:sz w:val="24"/>
        </w:rPr>
        <w:t xml:space="preserve"> funkcjonujący zgodnie z Uchwałą 11/III/2015 z 01.X.2015  w sprawie zasad funkcjonowania Funduszu Rozwoju ROD w PZD  </w:t>
      </w:r>
      <w:r w:rsidR="00146BE9" w:rsidRPr="00FE2C47">
        <w:rPr>
          <w:b/>
          <w:sz w:val="24"/>
        </w:rPr>
        <w:t>(Biuletyn nr 7/2015)</w:t>
      </w:r>
    </w:p>
    <w:p w:rsidR="00CD613A" w:rsidRDefault="006D67F6" w:rsidP="00CD613A">
      <w:pPr>
        <w:rPr>
          <w:sz w:val="24"/>
        </w:rPr>
      </w:pPr>
      <w:r>
        <w:rPr>
          <w:sz w:val="24"/>
        </w:rPr>
        <w:t xml:space="preserve">Stan </w:t>
      </w:r>
      <w:r w:rsidR="00CD613A">
        <w:rPr>
          <w:sz w:val="24"/>
        </w:rPr>
        <w:t xml:space="preserve">funduszu wykazany w bilansie  winien być zgodny ze stanem wykazanym w wydzielonym  sprawozdaniu finansowym z tego funduszu. </w:t>
      </w:r>
    </w:p>
    <w:p w:rsidR="00CD613A" w:rsidRDefault="00CD613A" w:rsidP="00CD613A">
      <w:pPr>
        <w:rPr>
          <w:sz w:val="24"/>
        </w:rPr>
      </w:pPr>
      <w:r w:rsidRPr="009B1BBB">
        <w:rPr>
          <w:b/>
          <w:sz w:val="24"/>
        </w:rPr>
        <w:t xml:space="preserve"> –  wynik finansowy – konto 860</w:t>
      </w:r>
      <w:r>
        <w:rPr>
          <w:sz w:val="24"/>
        </w:rPr>
        <w:t xml:space="preserve"> winien być zgodny z wynikiem  w  rachunku </w:t>
      </w:r>
      <w:r w:rsidR="003C32A9">
        <w:rPr>
          <w:sz w:val="24"/>
        </w:rPr>
        <w:t>zysków i strat</w:t>
      </w:r>
      <w:r>
        <w:rPr>
          <w:sz w:val="24"/>
        </w:rPr>
        <w:t>,</w:t>
      </w:r>
    </w:p>
    <w:p w:rsidR="00CD613A" w:rsidRDefault="00CD613A" w:rsidP="00CD613A">
      <w:pPr>
        <w:rPr>
          <w:sz w:val="24"/>
        </w:rPr>
      </w:pPr>
      <w:r w:rsidRPr="009B1BBB">
        <w:rPr>
          <w:b/>
          <w:sz w:val="24"/>
        </w:rPr>
        <w:t>- Fundusz Oświatowy – konto 851</w:t>
      </w:r>
      <w:r>
        <w:rPr>
          <w:sz w:val="24"/>
        </w:rPr>
        <w:t xml:space="preserve"> stan wykazany   w bilansie powinien wykazywać  wartość zgodną ze stanem wykazanym w sprawozdaniu finansowym Funduszu Oświatowego</w:t>
      </w:r>
      <w:r w:rsidR="00052085">
        <w:rPr>
          <w:sz w:val="24"/>
        </w:rPr>
        <w:t xml:space="preserve">. </w:t>
      </w:r>
    </w:p>
    <w:p w:rsidR="004E5E7B" w:rsidRDefault="00C01752" w:rsidP="004E5E7B">
      <w:pPr>
        <w:rPr>
          <w:sz w:val="24"/>
        </w:rPr>
      </w:pPr>
      <w:r w:rsidRPr="00C01752">
        <w:rPr>
          <w:b/>
          <w:sz w:val="24"/>
        </w:rPr>
        <w:t>- zobowiązania</w:t>
      </w:r>
      <w:r>
        <w:rPr>
          <w:b/>
          <w:sz w:val="24"/>
        </w:rPr>
        <w:t xml:space="preserve"> </w:t>
      </w:r>
      <w:r w:rsidRPr="00706799">
        <w:rPr>
          <w:sz w:val="24"/>
        </w:rPr>
        <w:t>-  zgodnie z ewidencj</w:t>
      </w:r>
      <w:r w:rsidR="00CD0221">
        <w:rPr>
          <w:sz w:val="24"/>
        </w:rPr>
        <w:t xml:space="preserve">ą </w:t>
      </w:r>
      <w:r w:rsidRPr="00706799">
        <w:rPr>
          <w:sz w:val="24"/>
        </w:rPr>
        <w:t>i potwierdzeniami</w:t>
      </w:r>
      <w:r w:rsidR="00CD0221">
        <w:rPr>
          <w:sz w:val="24"/>
        </w:rPr>
        <w:t xml:space="preserve"> sald</w:t>
      </w:r>
      <w:r w:rsidR="004E5E7B" w:rsidRPr="004E5E7B">
        <w:rPr>
          <w:sz w:val="24"/>
        </w:rPr>
        <w:t xml:space="preserve"> </w:t>
      </w:r>
    </w:p>
    <w:p w:rsidR="004E5E7B" w:rsidRDefault="004E5E7B" w:rsidP="004E5E7B">
      <w:pPr>
        <w:rPr>
          <w:sz w:val="24"/>
        </w:rPr>
      </w:pPr>
      <w:r>
        <w:rPr>
          <w:sz w:val="24"/>
        </w:rPr>
        <w:t>W prawidłowo sporządzanym bilansie kwota aktywów równa się kwocie pasywów.</w:t>
      </w:r>
    </w:p>
    <w:p w:rsidR="00C01752" w:rsidRPr="00706799" w:rsidRDefault="00C01752" w:rsidP="00CD613A">
      <w:pPr>
        <w:rPr>
          <w:sz w:val="24"/>
        </w:rPr>
      </w:pPr>
    </w:p>
    <w:p w:rsidR="009E67F7" w:rsidRDefault="009E67F7" w:rsidP="00CD613A">
      <w:pPr>
        <w:pStyle w:val="Nagwek2"/>
      </w:pPr>
    </w:p>
    <w:p w:rsidR="00CD613A" w:rsidRDefault="00CD613A" w:rsidP="00CD613A">
      <w:pPr>
        <w:pStyle w:val="Nagwek2"/>
      </w:pPr>
      <w:r>
        <w:t xml:space="preserve">II. RACHUNEK </w:t>
      </w:r>
      <w:r w:rsidR="004E5E7B">
        <w:t>ZYSKÓW I STRAT</w:t>
      </w:r>
      <w:r w:rsidR="00791A05">
        <w:t xml:space="preserve"> (zgodnie z opracowanym drukiem stanowiącym załącznik do wytycznych)</w:t>
      </w:r>
    </w:p>
    <w:p w:rsidR="0048478F" w:rsidRDefault="00CD613A" w:rsidP="00CD613A">
      <w:pPr>
        <w:rPr>
          <w:sz w:val="24"/>
        </w:rPr>
      </w:pPr>
      <w:r>
        <w:rPr>
          <w:sz w:val="24"/>
        </w:rPr>
        <w:t xml:space="preserve">W rachunku </w:t>
      </w:r>
      <w:r w:rsidR="004E5E7B">
        <w:rPr>
          <w:sz w:val="24"/>
        </w:rPr>
        <w:t>zysków i strat</w:t>
      </w:r>
      <w:r>
        <w:rPr>
          <w:sz w:val="24"/>
        </w:rPr>
        <w:t xml:space="preserve">  należy wykazać przychody i koszty działalności statutowej w kolejności i sposób określony w załączonym druku.</w:t>
      </w:r>
      <w:r w:rsidR="00457B51">
        <w:rPr>
          <w:sz w:val="24"/>
        </w:rPr>
        <w:t xml:space="preserve"> </w:t>
      </w:r>
      <w:r w:rsidR="003E65CE">
        <w:rPr>
          <w:sz w:val="24"/>
        </w:rPr>
        <w:t>W pozycji składka członkowska n</w:t>
      </w:r>
      <w:r w:rsidR="00457B51">
        <w:rPr>
          <w:sz w:val="24"/>
        </w:rPr>
        <w:t xml:space="preserve">ależy </w:t>
      </w:r>
      <w:r w:rsidR="003E65CE">
        <w:rPr>
          <w:sz w:val="24"/>
        </w:rPr>
        <w:t>wykazać wpływy</w:t>
      </w:r>
      <w:r w:rsidR="000C1C1B">
        <w:rPr>
          <w:sz w:val="24"/>
        </w:rPr>
        <w:t>,</w:t>
      </w:r>
      <w:r w:rsidR="003E65CE">
        <w:rPr>
          <w:sz w:val="24"/>
        </w:rPr>
        <w:t xml:space="preserve"> </w:t>
      </w:r>
      <w:r w:rsidR="00791A05">
        <w:rPr>
          <w:sz w:val="24"/>
        </w:rPr>
        <w:t xml:space="preserve"> uzyskane </w:t>
      </w:r>
      <w:r w:rsidR="00EC0F6C">
        <w:rPr>
          <w:sz w:val="24"/>
        </w:rPr>
        <w:t xml:space="preserve"> </w:t>
      </w:r>
      <w:r w:rsidR="00FE2C47">
        <w:rPr>
          <w:sz w:val="24"/>
        </w:rPr>
        <w:t xml:space="preserve"> zgodnie z u</w:t>
      </w:r>
      <w:r w:rsidR="00457B51">
        <w:rPr>
          <w:sz w:val="24"/>
        </w:rPr>
        <w:t>chwałą</w:t>
      </w:r>
      <w:r w:rsidR="003E65CE" w:rsidRPr="003E65CE">
        <w:rPr>
          <w:b/>
          <w:sz w:val="24"/>
        </w:rPr>
        <w:t xml:space="preserve"> </w:t>
      </w:r>
      <w:r w:rsidR="003E65CE" w:rsidRPr="000C1C1B">
        <w:rPr>
          <w:sz w:val="24"/>
        </w:rPr>
        <w:t>KR PZD</w:t>
      </w:r>
      <w:r w:rsidR="000C1C1B">
        <w:rPr>
          <w:sz w:val="24"/>
        </w:rPr>
        <w:t xml:space="preserve"> </w:t>
      </w:r>
      <w:r w:rsidR="003E65CE">
        <w:rPr>
          <w:sz w:val="24"/>
        </w:rPr>
        <w:t>r.</w:t>
      </w:r>
      <w:r w:rsidR="00E82CBD">
        <w:rPr>
          <w:sz w:val="24"/>
        </w:rPr>
        <w:t xml:space="preserve"> w sprawie </w:t>
      </w:r>
      <w:r w:rsidR="003E65CE">
        <w:rPr>
          <w:sz w:val="24"/>
        </w:rPr>
        <w:t xml:space="preserve">wysokości i podziału składki członkowskiej w PZD w </w:t>
      </w:r>
      <w:r w:rsidR="000C1C1B">
        <w:rPr>
          <w:sz w:val="24"/>
        </w:rPr>
        <w:t>danym roku</w:t>
      </w:r>
      <w:r w:rsidR="00EC0F6C">
        <w:rPr>
          <w:sz w:val="24"/>
        </w:rPr>
        <w:t xml:space="preserve">. </w:t>
      </w:r>
    </w:p>
    <w:p w:rsidR="00CD613A" w:rsidRPr="001C48FD" w:rsidRDefault="001C48FD" w:rsidP="00CD613A">
      <w:pPr>
        <w:rPr>
          <w:sz w:val="24"/>
        </w:rPr>
      </w:pPr>
      <w:r w:rsidRPr="001C48FD">
        <w:rPr>
          <w:sz w:val="24"/>
        </w:rPr>
        <w:t>W pozycji</w:t>
      </w:r>
      <w:r>
        <w:rPr>
          <w:b/>
          <w:sz w:val="24"/>
        </w:rPr>
        <w:t xml:space="preserve"> opłaty ogrodowe - </w:t>
      </w:r>
      <w:r w:rsidRPr="001C48FD">
        <w:rPr>
          <w:sz w:val="24"/>
        </w:rPr>
        <w:t>należy wykazać wpływy uzyskane zgo</w:t>
      </w:r>
      <w:r>
        <w:rPr>
          <w:sz w:val="24"/>
        </w:rPr>
        <w:t>dnie z Uchwałą Walnego Ze</w:t>
      </w:r>
      <w:r w:rsidRPr="001C48FD">
        <w:rPr>
          <w:sz w:val="24"/>
        </w:rPr>
        <w:t>brania z przeznaczeniem na funkcjonowanie R</w:t>
      </w:r>
      <w:r w:rsidR="004D5481">
        <w:rPr>
          <w:sz w:val="24"/>
        </w:rPr>
        <w:t>OD zgodnie z § 144 ust.2 Statutu PZD i § 83ust.2 z Regulaminu PZD.</w:t>
      </w:r>
    </w:p>
    <w:p w:rsidR="00900524" w:rsidRDefault="00CD613A" w:rsidP="00947AE7">
      <w:pPr>
        <w:rPr>
          <w:sz w:val="24"/>
        </w:rPr>
      </w:pPr>
      <w:r w:rsidRPr="00900524">
        <w:rPr>
          <w:b/>
          <w:sz w:val="24"/>
          <w:szCs w:val="24"/>
        </w:rPr>
        <w:t xml:space="preserve">III. Sprawozdanie finansowe z funduszu oświatowego </w:t>
      </w:r>
      <w:r w:rsidRPr="00900524">
        <w:rPr>
          <w:sz w:val="24"/>
          <w:szCs w:val="24"/>
        </w:rPr>
        <w:t>PZD</w:t>
      </w:r>
      <w:r w:rsidR="00791A05" w:rsidRPr="00900524">
        <w:rPr>
          <w:sz w:val="24"/>
          <w:szCs w:val="24"/>
        </w:rPr>
        <w:t xml:space="preserve"> </w:t>
      </w:r>
    </w:p>
    <w:p w:rsidR="00947AE7" w:rsidRDefault="00947AE7" w:rsidP="00947AE7">
      <w:pPr>
        <w:rPr>
          <w:sz w:val="24"/>
        </w:rPr>
      </w:pPr>
      <w:r>
        <w:rPr>
          <w:sz w:val="24"/>
        </w:rPr>
        <w:t xml:space="preserve">Po stronie kosztów należy wykazać   wszystkie poniesione koszty związaną z prowadzeniem działalności statutowej ogrodu.  Należy zwrócić szczególną uwagę na właściwe zgodne z Zakładowym Planem Kont PZD zakwalifikowanie w rachunku zysków i strat ROD poszczególnych kosztów. </w:t>
      </w:r>
    </w:p>
    <w:p w:rsidR="00DD1633" w:rsidRPr="00DD1633" w:rsidRDefault="00DD1633" w:rsidP="00791A05">
      <w:pPr>
        <w:pStyle w:val="Nagwek2"/>
      </w:pPr>
    </w:p>
    <w:p w:rsidR="00B346B0" w:rsidRPr="00331B06" w:rsidRDefault="00CD613A" w:rsidP="00B346B0">
      <w:pPr>
        <w:pStyle w:val="Tekstpodstawowy"/>
        <w:rPr>
          <w:i/>
        </w:rPr>
      </w:pPr>
      <w:r>
        <w:t>Sprawozdanie to należy sporządzić zgodnie z załączonym drukiem wykazując wpływy i wydatki z tego funduszu</w:t>
      </w:r>
      <w:r w:rsidR="00DB785C">
        <w:t xml:space="preserve"> ewidencjonowane zgodnie z Uchwałą 6/III/2015 KR PZD z 1.X.2015 r. w sprawie szczegółowych zasad funkcjonowania Funduszu Oświatowego PZD </w:t>
      </w:r>
      <w:r w:rsidR="00DB785C" w:rsidRPr="00FE2C47">
        <w:rPr>
          <w:b/>
        </w:rPr>
        <w:t>(Biuletyn 7/2015 r.)</w:t>
      </w:r>
    </w:p>
    <w:p w:rsidR="00CA3C34" w:rsidRDefault="00CA3C34" w:rsidP="00CD613A">
      <w:pPr>
        <w:pStyle w:val="Tekstpodstawowy"/>
      </w:pPr>
    </w:p>
    <w:p w:rsidR="005414AF" w:rsidRPr="00FE2C47" w:rsidRDefault="00DB785C" w:rsidP="00CD613A">
      <w:pPr>
        <w:pStyle w:val="Tekstpodstawowy"/>
        <w:rPr>
          <w:b/>
        </w:rPr>
      </w:pPr>
      <w:r w:rsidRPr="0097292E">
        <w:t xml:space="preserve">Po stronie </w:t>
      </w:r>
      <w:r w:rsidR="0048478F">
        <w:t>wpływów</w:t>
      </w:r>
      <w:r w:rsidRPr="0097292E">
        <w:t xml:space="preserve"> </w:t>
      </w:r>
      <w:r w:rsidR="00CA3C34" w:rsidRPr="0097292E">
        <w:t xml:space="preserve"> funduszu </w:t>
      </w:r>
      <w:r w:rsidR="00706799" w:rsidRPr="0097292E">
        <w:t xml:space="preserve">między innymi </w:t>
      </w:r>
      <w:r w:rsidR="00CA3C34" w:rsidRPr="0097292E">
        <w:t>należy</w:t>
      </w:r>
      <w:r w:rsidR="007416EE" w:rsidRPr="0097292E">
        <w:t xml:space="preserve"> wykazać 20% uzyskanych środków z tytułu </w:t>
      </w:r>
      <w:r w:rsidRPr="0097292E">
        <w:t xml:space="preserve">podwyższonej opłaty ogrodowej </w:t>
      </w:r>
      <w:r w:rsidR="007416EE" w:rsidRPr="0097292E">
        <w:t xml:space="preserve"> pozostających do dyspozycji ROD</w:t>
      </w:r>
      <w:r w:rsidR="005414AF" w:rsidRPr="0097292E">
        <w:t xml:space="preserve"> zgodnie z Uchwałą nr 7/III/2015 r. z 1.X.2015 r.</w:t>
      </w:r>
      <w:r w:rsidR="0048478F">
        <w:t xml:space="preserve"> KR PZD </w:t>
      </w:r>
      <w:r w:rsidR="005414AF" w:rsidRPr="0097292E">
        <w:t xml:space="preserve"> w sprawie podziału podwyższonej opłaty ogrodowej uiszczanej w roku nabycia praw  do działki </w:t>
      </w:r>
      <w:r w:rsidR="005414AF" w:rsidRPr="00FE2C47">
        <w:rPr>
          <w:b/>
        </w:rPr>
        <w:t>(Biuletyn nr 7/2015 r.</w:t>
      </w:r>
      <w:r w:rsidR="000D3813" w:rsidRPr="00FE2C47">
        <w:rPr>
          <w:b/>
        </w:rPr>
        <w:t>)</w:t>
      </w:r>
      <w:r w:rsidR="005414AF" w:rsidRPr="00FE2C47">
        <w:rPr>
          <w:b/>
        </w:rPr>
        <w:t xml:space="preserve"> </w:t>
      </w:r>
    </w:p>
    <w:p w:rsidR="00CD613A" w:rsidRPr="0097292E" w:rsidRDefault="005414AF" w:rsidP="00CD613A">
      <w:pPr>
        <w:pStyle w:val="Tekstpodstawowy"/>
      </w:pPr>
      <w:r w:rsidRPr="0097292E">
        <w:t xml:space="preserve">Po stronie </w:t>
      </w:r>
      <w:r w:rsidR="0048478F">
        <w:t xml:space="preserve"> wpływów</w:t>
      </w:r>
      <w:r w:rsidRPr="0097292E">
        <w:t xml:space="preserve"> należy </w:t>
      </w:r>
      <w:r w:rsidR="007416EE" w:rsidRPr="0097292E">
        <w:t xml:space="preserve"> </w:t>
      </w:r>
      <w:r w:rsidR="00CA3C34" w:rsidRPr="0097292E">
        <w:t xml:space="preserve"> </w:t>
      </w:r>
      <w:r w:rsidR="00457B51" w:rsidRPr="0097292E">
        <w:t xml:space="preserve">również </w:t>
      </w:r>
      <w:r w:rsidR="00CA3C34" w:rsidRPr="0097292E">
        <w:t xml:space="preserve">wykazać odsetki </w:t>
      </w:r>
      <w:r w:rsidR="00B346B0" w:rsidRPr="0097292E">
        <w:t>bankowe</w:t>
      </w:r>
      <w:r w:rsidR="00DE5483" w:rsidRPr="0097292E">
        <w:t xml:space="preserve"> </w:t>
      </w:r>
      <w:r w:rsidR="00CA3C34" w:rsidRPr="0097292E">
        <w:t>wyliczone procentowym udziałem od posiadanych środków</w:t>
      </w:r>
      <w:r w:rsidR="007416EE" w:rsidRPr="0097292E">
        <w:t xml:space="preserve"> w banku</w:t>
      </w:r>
      <w:r w:rsidR="00CA3C34" w:rsidRPr="0097292E">
        <w:t xml:space="preserve">. </w:t>
      </w:r>
      <w:r w:rsidR="00DE5483" w:rsidRPr="0097292E">
        <w:t xml:space="preserve">Stan Funduszu Oświatowego na koniec roku </w:t>
      </w:r>
      <w:r w:rsidR="00CD613A" w:rsidRPr="0097292E">
        <w:t xml:space="preserve"> winien być zgodny ze stanem Funduszu</w:t>
      </w:r>
      <w:r w:rsidR="003058A5" w:rsidRPr="0097292E">
        <w:t xml:space="preserve"> Oświatowego</w:t>
      </w:r>
      <w:r w:rsidR="00CD613A" w:rsidRPr="0097292E">
        <w:t xml:space="preserve"> wykazanym w pasywach bilansu</w:t>
      </w:r>
      <w:r w:rsidR="00DE5483" w:rsidRPr="0097292E">
        <w:t>.</w:t>
      </w:r>
      <w:r w:rsidR="00CD613A" w:rsidRPr="0097292E">
        <w:t xml:space="preserve"> </w:t>
      </w:r>
    </w:p>
    <w:p w:rsidR="009B3469" w:rsidRDefault="009B3469" w:rsidP="00CD613A">
      <w:pPr>
        <w:pStyle w:val="Nagwek2"/>
      </w:pPr>
    </w:p>
    <w:p w:rsidR="00CD613A" w:rsidRDefault="00FE2C47" w:rsidP="00CD613A">
      <w:pPr>
        <w:pStyle w:val="Nagwek2"/>
      </w:pPr>
      <w:r>
        <w:t>IV. Sprawozdanie finansowe z F</w:t>
      </w:r>
      <w:r w:rsidR="00CD613A">
        <w:t>undus</w:t>
      </w:r>
      <w:r>
        <w:t>zu R</w:t>
      </w:r>
      <w:r w:rsidR="00CD613A">
        <w:t xml:space="preserve">ozwoju ROD  </w:t>
      </w:r>
    </w:p>
    <w:p w:rsidR="003F0787" w:rsidRPr="003F0787" w:rsidRDefault="003F0787" w:rsidP="003F0787"/>
    <w:p w:rsidR="008F6E4E" w:rsidRPr="00FE2C47" w:rsidRDefault="00CD613A" w:rsidP="00CD613A">
      <w:pPr>
        <w:rPr>
          <w:b/>
          <w:sz w:val="24"/>
        </w:rPr>
      </w:pPr>
      <w:r>
        <w:rPr>
          <w:sz w:val="24"/>
        </w:rPr>
        <w:t xml:space="preserve">Sprawozdanie to należy sporządzić </w:t>
      </w:r>
      <w:r w:rsidR="008F6E4E">
        <w:rPr>
          <w:sz w:val="24"/>
        </w:rPr>
        <w:t xml:space="preserve">na podstawie ewidencji księgowej prowadzonej zgodnie z Zakładowym Planem Kont PZD . W sprawozdaniu należy wykazać wpływy i </w:t>
      </w:r>
      <w:r w:rsidR="0048478F">
        <w:rPr>
          <w:sz w:val="24"/>
        </w:rPr>
        <w:t>wydatki</w:t>
      </w:r>
      <w:r w:rsidR="008F6E4E">
        <w:rPr>
          <w:sz w:val="24"/>
        </w:rPr>
        <w:t xml:space="preserve">  według</w:t>
      </w:r>
      <w:r>
        <w:rPr>
          <w:sz w:val="24"/>
        </w:rPr>
        <w:t xml:space="preserve"> załączon</w:t>
      </w:r>
      <w:r w:rsidR="008F6E4E">
        <w:rPr>
          <w:sz w:val="24"/>
        </w:rPr>
        <w:t>ego</w:t>
      </w:r>
      <w:r>
        <w:rPr>
          <w:sz w:val="24"/>
        </w:rPr>
        <w:t xml:space="preserve"> druk</w:t>
      </w:r>
      <w:r w:rsidR="008F6E4E">
        <w:rPr>
          <w:sz w:val="24"/>
        </w:rPr>
        <w:t xml:space="preserve">u. </w:t>
      </w:r>
      <w:r w:rsidR="000D3CA0">
        <w:rPr>
          <w:sz w:val="24"/>
        </w:rPr>
        <w:t xml:space="preserve">Gospodarka środkami Funduszu Rozwoju ROD winna być </w:t>
      </w:r>
      <w:r w:rsidR="000D3CA0">
        <w:rPr>
          <w:sz w:val="24"/>
        </w:rPr>
        <w:lastRenderedPageBreak/>
        <w:t xml:space="preserve">zgodna z </w:t>
      </w:r>
      <w:r w:rsidR="005767E8">
        <w:rPr>
          <w:sz w:val="24"/>
        </w:rPr>
        <w:t xml:space="preserve"> Uchwałą nr 11/III/2015 r.</w:t>
      </w:r>
      <w:r>
        <w:rPr>
          <w:sz w:val="24"/>
        </w:rPr>
        <w:t xml:space="preserve"> KR PZD z dnia </w:t>
      </w:r>
      <w:r w:rsidR="005767E8">
        <w:rPr>
          <w:sz w:val="24"/>
        </w:rPr>
        <w:t>01.X.2015 r</w:t>
      </w:r>
      <w:r w:rsidR="005767E8" w:rsidRPr="006637F7">
        <w:rPr>
          <w:sz w:val="24"/>
        </w:rPr>
        <w:t>.</w:t>
      </w:r>
      <w:r w:rsidRPr="006637F7">
        <w:rPr>
          <w:sz w:val="24"/>
        </w:rPr>
        <w:t xml:space="preserve"> w sprawie zasad </w:t>
      </w:r>
      <w:r w:rsidR="005767E8" w:rsidRPr="006637F7">
        <w:rPr>
          <w:sz w:val="24"/>
        </w:rPr>
        <w:t>funkcjonowania Funduszu Rozwoju ROD w PZD</w:t>
      </w:r>
      <w:r w:rsidR="005767E8" w:rsidRPr="00FE2C47">
        <w:rPr>
          <w:b/>
          <w:sz w:val="24"/>
        </w:rPr>
        <w:t>.</w:t>
      </w:r>
      <w:r w:rsidR="008F6E4E" w:rsidRPr="00FE2C47">
        <w:rPr>
          <w:b/>
          <w:sz w:val="24"/>
        </w:rPr>
        <w:t>(</w:t>
      </w:r>
      <w:r w:rsidR="005767E8" w:rsidRPr="00FE2C47">
        <w:rPr>
          <w:b/>
          <w:sz w:val="24"/>
        </w:rPr>
        <w:t xml:space="preserve"> Biuletyn nr.7/</w:t>
      </w:r>
      <w:r w:rsidR="006637F7" w:rsidRPr="00FE2C47">
        <w:rPr>
          <w:b/>
          <w:sz w:val="24"/>
        </w:rPr>
        <w:t>2015 r</w:t>
      </w:r>
      <w:r w:rsidR="000D3CA0" w:rsidRPr="00FE2C47">
        <w:rPr>
          <w:b/>
          <w:sz w:val="24"/>
        </w:rPr>
        <w:t>.)</w:t>
      </w:r>
    </w:p>
    <w:p w:rsidR="007416EE" w:rsidRPr="006637F7" w:rsidRDefault="0049167A" w:rsidP="00CD613A">
      <w:pPr>
        <w:rPr>
          <w:sz w:val="24"/>
        </w:rPr>
      </w:pPr>
      <w:r w:rsidRPr="006637F7">
        <w:rPr>
          <w:sz w:val="24"/>
        </w:rPr>
        <w:t xml:space="preserve"> Po stronie wpływów</w:t>
      </w:r>
      <w:r w:rsidR="003A30D1" w:rsidRPr="006637F7">
        <w:rPr>
          <w:sz w:val="24"/>
        </w:rPr>
        <w:t xml:space="preserve"> </w:t>
      </w:r>
      <w:r w:rsidR="007416EE" w:rsidRPr="006637F7">
        <w:rPr>
          <w:sz w:val="24"/>
        </w:rPr>
        <w:t>między innymi należy</w:t>
      </w:r>
      <w:r w:rsidRPr="006637F7">
        <w:rPr>
          <w:sz w:val="24"/>
        </w:rPr>
        <w:t xml:space="preserve"> wykazać</w:t>
      </w:r>
      <w:r w:rsidR="007416EE" w:rsidRPr="006637F7">
        <w:rPr>
          <w:sz w:val="24"/>
        </w:rPr>
        <w:t>:</w:t>
      </w:r>
    </w:p>
    <w:p w:rsidR="00E734A6" w:rsidRDefault="000D3CA0" w:rsidP="00CD613A">
      <w:pPr>
        <w:rPr>
          <w:sz w:val="24"/>
        </w:rPr>
      </w:pPr>
      <w:r>
        <w:rPr>
          <w:sz w:val="24"/>
        </w:rPr>
        <w:t>Wpływy z zewnątrz</w:t>
      </w:r>
      <w:r w:rsidR="0049167A" w:rsidRPr="006637F7">
        <w:rPr>
          <w:sz w:val="24"/>
        </w:rPr>
        <w:t xml:space="preserve"> </w:t>
      </w:r>
      <w:r w:rsidR="005A0C7E">
        <w:rPr>
          <w:sz w:val="24"/>
        </w:rPr>
        <w:t>:</w:t>
      </w:r>
    </w:p>
    <w:p w:rsidR="005A0C7E" w:rsidRDefault="005A0C7E" w:rsidP="00CD613A">
      <w:pPr>
        <w:rPr>
          <w:sz w:val="24"/>
        </w:rPr>
      </w:pPr>
      <w:r>
        <w:rPr>
          <w:sz w:val="24"/>
        </w:rPr>
        <w:t>- środki z Funduszy Europejskich</w:t>
      </w:r>
    </w:p>
    <w:p w:rsidR="005A0C7E" w:rsidRDefault="005A0C7E" w:rsidP="00CD613A">
      <w:pPr>
        <w:rPr>
          <w:sz w:val="24"/>
        </w:rPr>
      </w:pPr>
      <w:r>
        <w:rPr>
          <w:sz w:val="24"/>
        </w:rPr>
        <w:t xml:space="preserve">- środki z Funduszy Krajowych </w:t>
      </w:r>
    </w:p>
    <w:p w:rsidR="000D3813" w:rsidRDefault="000D3813" w:rsidP="00CD613A">
      <w:pPr>
        <w:rPr>
          <w:sz w:val="24"/>
        </w:rPr>
      </w:pPr>
      <w:r>
        <w:rPr>
          <w:sz w:val="24"/>
        </w:rPr>
        <w:t>- inne wpływy ( np. dotacje z budżetu terenowego, środki od członków wspierających</w:t>
      </w:r>
      <w:r w:rsidR="0048478F">
        <w:rPr>
          <w:sz w:val="24"/>
        </w:rPr>
        <w:t>)</w:t>
      </w:r>
    </w:p>
    <w:p w:rsidR="005A0C7E" w:rsidRDefault="005A0C7E" w:rsidP="00CD613A">
      <w:pPr>
        <w:rPr>
          <w:sz w:val="24"/>
        </w:rPr>
      </w:pPr>
      <w:r>
        <w:rPr>
          <w:sz w:val="24"/>
        </w:rPr>
        <w:t>Wpływy z wpłat od użytkowników działek</w:t>
      </w:r>
    </w:p>
    <w:p w:rsidR="005A0C7E" w:rsidRDefault="0048478F" w:rsidP="00CD613A">
      <w:pPr>
        <w:rPr>
          <w:sz w:val="24"/>
        </w:rPr>
      </w:pPr>
      <w:r>
        <w:rPr>
          <w:sz w:val="24"/>
        </w:rPr>
        <w:t>- podwyższona opł</w:t>
      </w:r>
      <w:r w:rsidR="005A0C7E">
        <w:rPr>
          <w:sz w:val="24"/>
        </w:rPr>
        <w:t>ata ogrodowa</w:t>
      </w:r>
    </w:p>
    <w:p w:rsidR="005A0C7E" w:rsidRDefault="005A0C7E" w:rsidP="00CD613A">
      <w:pPr>
        <w:rPr>
          <w:sz w:val="24"/>
        </w:rPr>
      </w:pPr>
      <w:r>
        <w:rPr>
          <w:sz w:val="24"/>
        </w:rPr>
        <w:t>- opłata ogrodowa</w:t>
      </w:r>
    </w:p>
    <w:p w:rsidR="005A0C7E" w:rsidRDefault="005A0C7E" w:rsidP="00CD613A">
      <w:pPr>
        <w:rPr>
          <w:sz w:val="24"/>
        </w:rPr>
      </w:pPr>
      <w:r>
        <w:rPr>
          <w:sz w:val="24"/>
        </w:rPr>
        <w:t>- inne wpływy</w:t>
      </w:r>
    </w:p>
    <w:p w:rsidR="005A0C7E" w:rsidRDefault="005A0C7E" w:rsidP="00CD613A">
      <w:pPr>
        <w:rPr>
          <w:sz w:val="24"/>
        </w:rPr>
      </w:pPr>
      <w:r>
        <w:rPr>
          <w:sz w:val="24"/>
        </w:rPr>
        <w:t>Wpływy z wykorzystania majątku  PZD</w:t>
      </w:r>
    </w:p>
    <w:p w:rsidR="005A0C7E" w:rsidRDefault="005A0C7E" w:rsidP="00CD613A">
      <w:pPr>
        <w:rPr>
          <w:sz w:val="24"/>
        </w:rPr>
      </w:pPr>
      <w:r>
        <w:rPr>
          <w:sz w:val="24"/>
        </w:rPr>
        <w:t>Dotacje z jednostki nadrzędnej</w:t>
      </w:r>
    </w:p>
    <w:p w:rsidR="005A0C7E" w:rsidRDefault="0097292E" w:rsidP="00CD613A">
      <w:pPr>
        <w:rPr>
          <w:sz w:val="24"/>
        </w:rPr>
      </w:pPr>
      <w:r>
        <w:rPr>
          <w:sz w:val="24"/>
        </w:rPr>
        <w:t>Odsetki b</w:t>
      </w:r>
      <w:r w:rsidR="005A0C7E">
        <w:rPr>
          <w:sz w:val="24"/>
        </w:rPr>
        <w:t xml:space="preserve">ankowe </w:t>
      </w:r>
    </w:p>
    <w:p w:rsidR="005A0C7E" w:rsidRDefault="00221235" w:rsidP="00CD613A">
      <w:pPr>
        <w:rPr>
          <w:sz w:val="24"/>
        </w:rPr>
      </w:pPr>
      <w:r>
        <w:rPr>
          <w:sz w:val="24"/>
        </w:rPr>
        <w:t xml:space="preserve">Wykorzystanie środków z Funduszu Rozwoju  </w:t>
      </w:r>
      <w:r w:rsidR="0048478F">
        <w:rPr>
          <w:sz w:val="24"/>
        </w:rPr>
        <w:t xml:space="preserve">w tej części sprawozdania </w:t>
      </w:r>
      <w:r>
        <w:rPr>
          <w:sz w:val="24"/>
        </w:rPr>
        <w:t>należy wykazać wydatki z podziałem na:</w:t>
      </w:r>
    </w:p>
    <w:p w:rsidR="00221235" w:rsidRDefault="00FE2C47" w:rsidP="00CD613A">
      <w:pPr>
        <w:rPr>
          <w:sz w:val="24"/>
        </w:rPr>
      </w:pPr>
      <w:r>
        <w:rPr>
          <w:sz w:val="24"/>
        </w:rPr>
        <w:t>-b</w:t>
      </w:r>
      <w:r w:rsidR="00221235">
        <w:rPr>
          <w:sz w:val="24"/>
        </w:rPr>
        <w:t>udowę nowej infrastruktury ROD</w:t>
      </w:r>
    </w:p>
    <w:p w:rsidR="00221235" w:rsidRDefault="00FE2C47" w:rsidP="00CD613A">
      <w:pPr>
        <w:rPr>
          <w:sz w:val="24"/>
        </w:rPr>
      </w:pPr>
      <w:r>
        <w:rPr>
          <w:sz w:val="24"/>
        </w:rPr>
        <w:t>-r</w:t>
      </w:r>
      <w:r w:rsidR="00221235">
        <w:rPr>
          <w:sz w:val="24"/>
        </w:rPr>
        <w:t>emonty i modernizację urządzeń w ROD</w:t>
      </w:r>
    </w:p>
    <w:p w:rsidR="00221235" w:rsidRDefault="00FE2C47" w:rsidP="00CD613A">
      <w:pPr>
        <w:rPr>
          <w:sz w:val="24"/>
        </w:rPr>
      </w:pPr>
      <w:r>
        <w:rPr>
          <w:sz w:val="24"/>
        </w:rPr>
        <w:t>-n</w:t>
      </w:r>
      <w:r w:rsidR="00221235">
        <w:rPr>
          <w:sz w:val="24"/>
        </w:rPr>
        <w:t>abywanie praw do gruntów pod ROD</w:t>
      </w:r>
    </w:p>
    <w:p w:rsidR="00221235" w:rsidRDefault="00221235" w:rsidP="00CD613A">
      <w:pPr>
        <w:rPr>
          <w:sz w:val="24"/>
        </w:rPr>
      </w:pPr>
      <w:r>
        <w:rPr>
          <w:sz w:val="24"/>
        </w:rPr>
        <w:t>- inne wydatki</w:t>
      </w:r>
    </w:p>
    <w:p w:rsidR="00221235" w:rsidRDefault="00221235" w:rsidP="00CD613A">
      <w:pPr>
        <w:rPr>
          <w:sz w:val="24"/>
        </w:rPr>
      </w:pPr>
    </w:p>
    <w:p w:rsidR="003A30D1" w:rsidRDefault="003A30D1" w:rsidP="003A30D1">
      <w:pPr>
        <w:rPr>
          <w:sz w:val="24"/>
        </w:rPr>
      </w:pPr>
      <w:r>
        <w:rPr>
          <w:sz w:val="24"/>
        </w:rPr>
        <w:t>Stan Funduszu Rozwoju</w:t>
      </w:r>
      <w:r w:rsidR="0097292E">
        <w:rPr>
          <w:sz w:val="24"/>
        </w:rPr>
        <w:t xml:space="preserve"> na koniec roku </w:t>
      </w:r>
      <w:r>
        <w:rPr>
          <w:sz w:val="24"/>
        </w:rPr>
        <w:t xml:space="preserve"> powinien być zgodny z sal</w:t>
      </w:r>
      <w:r w:rsidR="003464F6">
        <w:rPr>
          <w:sz w:val="24"/>
        </w:rPr>
        <w:t>d</w:t>
      </w:r>
      <w:r>
        <w:rPr>
          <w:sz w:val="24"/>
        </w:rPr>
        <w:t>em konta 810/811 wykazanym w pasywach bilansu.</w:t>
      </w:r>
    </w:p>
    <w:p w:rsidR="00027EAF" w:rsidRPr="003A30D1" w:rsidRDefault="00027EAF" w:rsidP="003A30D1">
      <w:pPr>
        <w:rPr>
          <w:sz w:val="24"/>
        </w:rPr>
      </w:pPr>
      <w:r>
        <w:rPr>
          <w:sz w:val="24"/>
        </w:rPr>
        <w:t xml:space="preserve">Do każdego sprawozdania należy </w:t>
      </w:r>
      <w:r w:rsidR="000D38EB">
        <w:rPr>
          <w:sz w:val="24"/>
        </w:rPr>
        <w:t xml:space="preserve">sporządzić </w:t>
      </w:r>
      <w:r>
        <w:rPr>
          <w:sz w:val="24"/>
        </w:rPr>
        <w:t xml:space="preserve"> informację dodatkową zgodnie z załączonym drukiem.</w:t>
      </w:r>
    </w:p>
    <w:p w:rsidR="00FD5F69" w:rsidRDefault="00FD5F69" w:rsidP="00CD613A">
      <w:pPr>
        <w:rPr>
          <w:sz w:val="24"/>
        </w:rPr>
      </w:pPr>
      <w:r>
        <w:rPr>
          <w:sz w:val="24"/>
        </w:rPr>
        <w:t xml:space="preserve">Zarówno rachunek </w:t>
      </w:r>
      <w:r w:rsidR="0048478F">
        <w:rPr>
          <w:sz w:val="24"/>
        </w:rPr>
        <w:t xml:space="preserve">zysków i strat, </w:t>
      </w:r>
      <w:r>
        <w:rPr>
          <w:sz w:val="24"/>
        </w:rPr>
        <w:t xml:space="preserve"> jak i sprawozdania z Funduszu Rozwoju i Funduszu Oświatowego należy </w:t>
      </w:r>
      <w:r w:rsidR="0097292E">
        <w:rPr>
          <w:sz w:val="24"/>
        </w:rPr>
        <w:t>sporządzić  przedstawiając wykonanie w porównaniu rok do roku</w:t>
      </w:r>
      <w:r>
        <w:rPr>
          <w:sz w:val="24"/>
        </w:rPr>
        <w:t xml:space="preserve"> </w:t>
      </w:r>
      <w:r w:rsidR="0056588F">
        <w:rPr>
          <w:sz w:val="24"/>
        </w:rPr>
        <w:t>oraz w stosunku do p</w:t>
      </w:r>
      <w:r w:rsidR="0097292E">
        <w:rPr>
          <w:sz w:val="24"/>
        </w:rPr>
        <w:t>reliminarza.</w:t>
      </w:r>
    </w:p>
    <w:p w:rsidR="00CD613A" w:rsidRDefault="00CD4925" w:rsidP="00CD613A">
      <w:pPr>
        <w:rPr>
          <w:b/>
          <w:sz w:val="24"/>
        </w:rPr>
      </w:pPr>
      <w:r>
        <w:rPr>
          <w:sz w:val="24"/>
        </w:rPr>
        <w:t>Każde sprawozdanie</w:t>
      </w:r>
      <w:r w:rsidR="00387693">
        <w:rPr>
          <w:sz w:val="24"/>
        </w:rPr>
        <w:t xml:space="preserve"> finansowe </w:t>
      </w:r>
      <w:r w:rsidR="00E53849">
        <w:rPr>
          <w:sz w:val="24"/>
        </w:rPr>
        <w:t xml:space="preserve">powinno być </w:t>
      </w:r>
      <w:r w:rsidR="0048478F">
        <w:rPr>
          <w:sz w:val="24"/>
        </w:rPr>
        <w:t>sporządzone zgodnie z Zasadami z</w:t>
      </w:r>
      <w:r w:rsidR="00E53849">
        <w:rPr>
          <w:sz w:val="24"/>
        </w:rPr>
        <w:t xml:space="preserve">awartymi w Zakładowym Planie Kont PZD  a </w:t>
      </w:r>
      <w:r w:rsidR="00387693">
        <w:rPr>
          <w:sz w:val="24"/>
        </w:rPr>
        <w:t>zgodnie z § 92 ust. 1</w:t>
      </w:r>
      <w:r>
        <w:rPr>
          <w:sz w:val="24"/>
        </w:rPr>
        <w:t xml:space="preserve"> statutu PZD winno być zbadane przez Ogrodową Komisję Rewizyjną   i zgodnie z</w:t>
      </w:r>
      <w:r w:rsidR="00D31240">
        <w:rPr>
          <w:sz w:val="24"/>
        </w:rPr>
        <w:t xml:space="preserve"> </w:t>
      </w:r>
      <w:r w:rsidR="00E7076D">
        <w:rPr>
          <w:sz w:val="24"/>
        </w:rPr>
        <w:t xml:space="preserve">§ </w:t>
      </w:r>
      <w:r w:rsidR="00D31240">
        <w:rPr>
          <w:sz w:val="24"/>
        </w:rPr>
        <w:t>64 pkt.</w:t>
      </w:r>
      <w:r w:rsidR="00E53849">
        <w:rPr>
          <w:sz w:val="24"/>
        </w:rPr>
        <w:t>3</w:t>
      </w:r>
      <w:r w:rsidR="00D31240">
        <w:rPr>
          <w:sz w:val="24"/>
        </w:rPr>
        <w:t xml:space="preserve"> </w:t>
      </w:r>
      <w:r w:rsidR="00D20785">
        <w:rPr>
          <w:sz w:val="24"/>
        </w:rPr>
        <w:t xml:space="preserve"> z</w:t>
      </w:r>
      <w:r w:rsidR="00FE2C47">
        <w:rPr>
          <w:sz w:val="24"/>
        </w:rPr>
        <w:t xml:space="preserve">atwierdzone na wniosek </w:t>
      </w:r>
      <w:r w:rsidR="00D20785">
        <w:rPr>
          <w:sz w:val="24"/>
        </w:rPr>
        <w:t xml:space="preserve"> Komisji R</w:t>
      </w:r>
      <w:r w:rsidR="00D31240">
        <w:rPr>
          <w:sz w:val="24"/>
        </w:rPr>
        <w:t xml:space="preserve">ewizyjnej </w:t>
      </w:r>
      <w:r w:rsidR="00FE2C47">
        <w:rPr>
          <w:sz w:val="24"/>
        </w:rPr>
        <w:t>ROD przez Walne Z</w:t>
      </w:r>
      <w:r w:rsidR="00D31240">
        <w:rPr>
          <w:sz w:val="24"/>
        </w:rPr>
        <w:t xml:space="preserve">ebranie. Kompletne sprawozdanie finansowe  wraz z wymaganymi dokumentami </w:t>
      </w:r>
      <w:r>
        <w:rPr>
          <w:sz w:val="24"/>
        </w:rPr>
        <w:t xml:space="preserve"> </w:t>
      </w:r>
      <w:r w:rsidR="00D31240">
        <w:rPr>
          <w:sz w:val="24"/>
        </w:rPr>
        <w:t xml:space="preserve">(protokołem komisji rewizyjnej i uchwałą walnego zebrania) </w:t>
      </w:r>
      <w:r>
        <w:rPr>
          <w:sz w:val="24"/>
        </w:rPr>
        <w:t xml:space="preserve">należy przekazać </w:t>
      </w:r>
      <w:r w:rsidR="00D31240">
        <w:rPr>
          <w:sz w:val="24"/>
        </w:rPr>
        <w:t>do Okręgowego Zarządu PZD .</w:t>
      </w:r>
    </w:p>
    <w:p w:rsidR="00FC7BAE" w:rsidRDefault="00FC7BAE" w:rsidP="00CD613A">
      <w:pPr>
        <w:rPr>
          <w:b/>
          <w:sz w:val="24"/>
        </w:rPr>
      </w:pPr>
      <w:r w:rsidRPr="00D31240">
        <w:rPr>
          <w:b/>
          <w:sz w:val="24"/>
        </w:rPr>
        <w:t>Termin przekazania not rozrachunkowych oraz termin przekazania sprawozdania finansowego do OZ PZD ustalą poszczególne Okręgowe Zarządy PZD</w:t>
      </w:r>
      <w:r w:rsidR="003464F6" w:rsidRPr="00D31240">
        <w:rPr>
          <w:b/>
          <w:sz w:val="24"/>
        </w:rPr>
        <w:t>.</w:t>
      </w:r>
    </w:p>
    <w:p w:rsidR="005931CD" w:rsidRPr="00D31240" w:rsidRDefault="005931CD" w:rsidP="00CD613A">
      <w:pPr>
        <w:rPr>
          <w:b/>
          <w:sz w:val="24"/>
        </w:rPr>
      </w:pPr>
      <w:r>
        <w:rPr>
          <w:b/>
          <w:sz w:val="24"/>
        </w:rPr>
        <w:t>Powyższe wytyczne o</w:t>
      </w:r>
      <w:r w:rsidR="00FE2C47">
        <w:rPr>
          <w:b/>
          <w:sz w:val="24"/>
        </w:rPr>
        <w:t>bowiązują od daty uchwalenia do końca bieżącej kadencji.</w:t>
      </w:r>
      <w:r w:rsidR="00823C24">
        <w:rPr>
          <w:b/>
          <w:sz w:val="24"/>
        </w:rPr>
        <w:t xml:space="preserve"> </w:t>
      </w:r>
    </w:p>
    <w:p w:rsidR="00CD613A" w:rsidRDefault="00CD613A" w:rsidP="00CD613A">
      <w:pPr>
        <w:rPr>
          <w:sz w:val="24"/>
        </w:rPr>
      </w:pPr>
    </w:p>
    <w:p w:rsidR="00F11799" w:rsidRDefault="00CD613A" w:rsidP="00F11799">
      <w:pPr>
        <w:rPr>
          <w:b/>
          <w:i/>
          <w:sz w:val="24"/>
        </w:rPr>
      </w:pPr>
      <w:r>
        <w:rPr>
          <w:b/>
          <w:i/>
          <w:sz w:val="24"/>
        </w:rPr>
        <w:t>Załącznik</w:t>
      </w:r>
      <w:r w:rsidR="009E67F7">
        <w:rPr>
          <w:b/>
          <w:i/>
          <w:sz w:val="24"/>
        </w:rPr>
        <w:t>i</w:t>
      </w:r>
      <w:r>
        <w:rPr>
          <w:b/>
          <w:i/>
          <w:sz w:val="24"/>
        </w:rPr>
        <w:t xml:space="preserve">: </w:t>
      </w:r>
    </w:p>
    <w:p w:rsidR="00F11799" w:rsidRPr="00F11799" w:rsidRDefault="00F11799" w:rsidP="00F11799">
      <w:pPr>
        <w:rPr>
          <w:b/>
          <w:i/>
          <w:sz w:val="24"/>
        </w:rPr>
      </w:pPr>
      <w:r>
        <w:rPr>
          <w:sz w:val="24"/>
        </w:rPr>
        <w:t>1/ bilans</w:t>
      </w:r>
    </w:p>
    <w:p w:rsidR="00B17DDD" w:rsidRDefault="00F11799" w:rsidP="00644D50">
      <w:r>
        <w:rPr>
          <w:sz w:val="24"/>
        </w:rPr>
        <w:t>2/ rachun</w:t>
      </w:r>
      <w:r w:rsidR="009E67F7">
        <w:rPr>
          <w:sz w:val="24"/>
        </w:rPr>
        <w:t>e</w:t>
      </w:r>
      <w:r>
        <w:rPr>
          <w:sz w:val="24"/>
        </w:rPr>
        <w:t xml:space="preserve">k </w:t>
      </w:r>
      <w:r w:rsidR="00BE34C2">
        <w:rPr>
          <w:sz w:val="24"/>
        </w:rPr>
        <w:t xml:space="preserve">zysków i strat </w:t>
      </w:r>
    </w:p>
    <w:p w:rsidR="00F11799" w:rsidRDefault="003B6F48" w:rsidP="00F11799">
      <w:pPr>
        <w:rPr>
          <w:sz w:val="24"/>
        </w:rPr>
      </w:pPr>
      <w:r>
        <w:rPr>
          <w:sz w:val="24"/>
        </w:rPr>
        <w:t>3</w:t>
      </w:r>
      <w:r w:rsidR="00F11799">
        <w:rPr>
          <w:sz w:val="24"/>
        </w:rPr>
        <w:t>/ sprawozdani</w:t>
      </w:r>
      <w:r w:rsidR="009E67F7">
        <w:rPr>
          <w:sz w:val="24"/>
        </w:rPr>
        <w:t>e</w:t>
      </w:r>
      <w:r w:rsidR="00F11799">
        <w:rPr>
          <w:sz w:val="24"/>
        </w:rPr>
        <w:t xml:space="preserve"> </w:t>
      </w:r>
      <w:r w:rsidR="00B17DDD">
        <w:rPr>
          <w:sz w:val="24"/>
        </w:rPr>
        <w:t xml:space="preserve">finansowe </w:t>
      </w:r>
      <w:r w:rsidR="00FE2C47">
        <w:rPr>
          <w:sz w:val="24"/>
        </w:rPr>
        <w:t>z Funduszu O</w:t>
      </w:r>
      <w:r w:rsidR="00F11799">
        <w:rPr>
          <w:sz w:val="24"/>
        </w:rPr>
        <w:t>światowego</w:t>
      </w:r>
      <w:r w:rsidR="00FE2C47">
        <w:rPr>
          <w:sz w:val="24"/>
        </w:rPr>
        <w:t xml:space="preserve"> PZD</w:t>
      </w:r>
    </w:p>
    <w:p w:rsidR="00B17DDD" w:rsidRDefault="003B6F48" w:rsidP="00B17DDD">
      <w:pPr>
        <w:rPr>
          <w:sz w:val="24"/>
        </w:rPr>
      </w:pPr>
      <w:r>
        <w:rPr>
          <w:sz w:val="24"/>
        </w:rPr>
        <w:t>4</w:t>
      </w:r>
      <w:r w:rsidR="009E67F7">
        <w:rPr>
          <w:sz w:val="24"/>
        </w:rPr>
        <w:t>/ sprawozdanie</w:t>
      </w:r>
      <w:r w:rsidR="00F11799">
        <w:rPr>
          <w:sz w:val="24"/>
        </w:rPr>
        <w:t xml:space="preserve"> </w:t>
      </w:r>
      <w:r w:rsidR="00B17DDD">
        <w:rPr>
          <w:sz w:val="24"/>
        </w:rPr>
        <w:t xml:space="preserve">finansowe </w:t>
      </w:r>
      <w:r w:rsidR="00FE2C47">
        <w:rPr>
          <w:sz w:val="24"/>
        </w:rPr>
        <w:t>z Funduszu R</w:t>
      </w:r>
      <w:r w:rsidR="00F11799">
        <w:rPr>
          <w:sz w:val="24"/>
        </w:rPr>
        <w:t>ozwoju ROD</w:t>
      </w:r>
      <w:r w:rsidR="00644D50">
        <w:rPr>
          <w:sz w:val="24"/>
        </w:rPr>
        <w:t xml:space="preserve"> </w:t>
      </w:r>
    </w:p>
    <w:p w:rsidR="00CD613A" w:rsidRPr="00644D50" w:rsidRDefault="00D31240" w:rsidP="003B6F4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E67F7" w:rsidRPr="00644D50">
        <w:rPr>
          <w:sz w:val="24"/>
          <w:szCs w:val="24"/>
        </w:rPr>
        <w:t xml:space="preserve">/ </w:t>
      </w:r>
      <w:r w:rsidR="00FE08DC" w:rsidRPr="00644D50">
        <w:rPr>
          <w:sz w:val="24"/>
          <w:szCs w:val="24"/>
        </w:rPr>
        <w:t xml:space="preserve"> informacja dodatkowa</w:t>
      </w:r>
      <w:r w:rsidR="00FC7BAE">
        <w:rPr>
          <w:sz w:val="24"/>
          <w:szCs w:val="24"/>
        </w:rPr>
        <w:t xml:space="preserve"> ROD </w:t>
      </w:r>
    </w:p>
    <w:p w:rsidR="00191AE0" w:rsidRPr="00644D50" w:rsidRDefault="00191AE0" w:rsidP="00191AE0">
      <w:pPr>
        <w:rPr>
          <w:sz w:val="24"/>
          <w:szCs w:val="24"/>
        </w:rPr>
      </w:pPr>
    </w:p>
    <w:p w:rsidR="00F11799" w:rsidRDefault="00F11799" w:rsidP="00CD613A">
      <w:pPr>
        <w:rPr>
          <w:sz w:val="24"/>
        </w:rPr>
      </w:pPr>
    </w:p>
    <w:p w:rsidR="00B70760" w:rsidRDefault="00B70760" w:rsidP="00CD613A">
      <w:pPr>
        <w:rPr>
          <w:sz w:val="24"/>
        </w:rPr>
      </w:pPr>
    </w:p>
    <w:p w:rsidR="00B70760" w:rsidRDefault="00B70760" w:rsidP="00CD613A">
      <w:pPr>
        <w:rPr>
          <w:sz w:val="24"/>
        </w:rPr>
      </w:pPr>
    </w:p>
    <w:p w:rsidR="00B70760" w:rsidRDefault="00B70760" w:rsidP="00CD613A">
      <w:pPr>
        <w:rPr>
          <w:sz w:val="24"/>
        </w:rPr>
      </w:pPr>
    </w:p>
    <w:p w:rsidR="00B70760" w:rsidRDefault="00B70760" w:rsidP="00CD613A">
      <w:pPr>
        <w:rPr>
          <w:sz w:val="24"/>
        </w:rPr>
      </w:pPr>
    </w:p>
    <w:p w:rsidR="00CD613A" w:rsidRPr="00FE2C47" w:rsidRDefault="00E101F3" w:rsidP="00CD613A">
      <w:pPr>
        <w:rPr>
          <w:b/>
          <w:sz w:val="24"/>
        </w:rPr>
      </w:pPr>
      <w:r w:rsidRPr="00FE2C47">
        <w:rPr>
          <w:b/>
          <w:sz w:val="24"/>
        </w:rPr>
        <w:lastRenderedPageBreak/>
        <w:t>W</w:t>
      </w:r>
      <w:r w:rsidR="00C77329" w:rsidRPr="00FE2C47">
        <w:rPr>
          <w:b/>
          <w:sz w:val="24"/>
        </w:rPr>
        <w:t xml:space="preserve">arszawa, dnia </w:t>
      </w:r>
      <w:r w:rsidR="003B6F48" w:rsidRPr="00FE2C47">
        <w:rPr>
          <w:b/>
          <w:sz w:val="24"/>
        </w:rPr>
        <w:t xml:space="preserve"> </w:t>
      </w:r>
      <w:r w:rsidRPr="00FE2C47">
        <w:rPr>
          <w:b/>
          <w:sz w:val="24"/>
        </w:rPr>
        <w:t>16</w:t>
      </w:r>
      <w:r w:rsidR="0045494E" w:rsidRPr="00FE2C47">
        <w:rPr>
          <w:b/>
          <w:sz w:val="24"/>
        </w:rPr>
        <w:t xml:space="preserve"> listopada</w:t>
      </w:r>
      <w:r w:rsidR="00E56609" w:rsidRPr="00FE2C47">
        <w:rPr>
          <w:b/>
          <w:sz w:val="24"/>
        </w:rPr>
        <w:t xml:space="preserve"> 201</w:t>
      </w:r>
      <w:r w:rsidRPr="00FE2C47">
        <w:rPr>
          <w:b/>
          <w:sz w:val="24"/>
        </w:rPr>
        <w:t>6</w:t>
      </w:r>
      <w:r w:rsidR="00E56609" w:rsidRPr="00FE2C47">
        <w:rPr>
          <w:b/>
          <w:sz w:val="24"/>
        </w:rPr>
        <w:t xml:space="preserve"> r.</w:t>
      </w:r>
    </w:p>
    <w:p w:rsidR="00CD613A" w:rsidRDefault="00CD613A" w:rsidP="00CD613A">
      <w:pPr>
        <w:rPr>
          <w:b/>
          <w:i/>
          <w:sz w:val="24"/>
        </w:rPr>
      </w:pPr>
    </w:p>
    <w:p w:rsidR="00613EC2" w:rsidRDefault="00613EC2">
      <w:pPr>
        <w:rPr>
          <w:sz w:val="24"/>
        </w:rPr>
      </w:pPr>
    </w:p>
    <w:sectPr w:rsidR="00613EC2" w:rsidSect="008A675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D9" w:rsidRDefault="007935D9" w:rsidP="00A85C48">
      <w:r>
        <w:separator/>
      </w:r>
    </w:p>
  </w:endnote>
  <w:endnote w:type="continuationSeparator" w:id="1">
    <w:p w:rsidR="007935D9" w:rsidRDefault="007935D9" w:rsidP="00A8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48" w:rsidRDefault="00C13972">
    <w:pPr>
      <w:pStyle w:val="Stopka"/>
      <w:jc w:val="right"/>
    </w:pPr>
    <w:fldSimple w:instr="PAGE   \* MERGEFORMAT">
      <w:r w:rsidR="00E83228">
        <w:rPr>
          <w:noProof/>
        </w:rPr>
        <w:t>2</w:t>
      </w:r>
    </w:fldSimple>
  </w:p>
  <w:p w:rsidR="00A85C48" w:rsidRDefault="00A85C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D9" w:rsidRDefault="007935D9" w:rsidP="00A85C48">
      <w:r>
        <w:separator/>
      </w:r>
    </w:p>
  </w:footnote>
  <w:footnote w:type="continuationSeparator" w:id="1">
    <w:p w:rsidR="007935D9" w:rsidRDefault="007935D9" w:rsidP="00A8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17C2"/>
    <w:multiLevelType w:val="singleLevel"/>
    <w:tmpl w:val="696243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0D7"/>
    <w:rsid w:val="00022480"/>
    <w:rsid w:val="000260E5"/>
    <w:rsid w:val="00027EAF"/>
    <w:rsid w:val="00031AAB"/>
    <w:rsid w:val="00052085"/>
    <w:rsid w:val="00096D67"/>
    <w:rsid w:val="000A2EDE"/>
    <w:rsid w:val="000C1C1B"/>
    <w:rsid w:val="000C2E39"/>
    <w:rsid w:val="000C3272"/>
    <w:rsid w:val="000C45F8"/>
    <w:rsid w:val="000D3730"/>
    <w:rsid w:val="000D3813"/>
    <w:rsid w:val="000D38EB"/>
    <w:rsid w:val="000D3CA0"/>
    <w:rsid w:val="000F19ED"/>
    <w:rsid w:val="000F6C05"/>
    <w:rsid w:val="00114C61"/>
    <w:rsid w:val="0011654B"/>
    <w:rsid w:val="00125C7F"/>
    <w:rsid w:val="00144E37"/>
    <w:rsid w:val="00146BE9"/>
    <w:rsid w:val="0015002D"/>
    <w:rsid w:val="00150125"/>
    <w:rsid w:val="00156D2E"/>
    <w:rsid w:val="00157D23"/>
    <w:rsid w:val="00174979"/>
    <w:rsid w:val="001774A3"/>
    <w:rsid w:val="00190C70"/>
    <w:rsid w:val="00191AE0"/>
    <w:rsid w:val="001C48FD"/>
    <w:rsid w:val="001E1C63"/>
    <w:rsid w:val="001E5007"/>
    <w:rsid w:val="001F5650"/>
    <w:rsid w:val="001F6DE1"/>
    <w:rsid w:val="00206474"/>
    <w:rsid w:val="00210E3B"/>
    <w:rsid w:val="00221235"/>
    <w:rsid w:val="00225C2F"/>
    <w:rsid w:val="00237561"/>
    <w:rsid w:val="00261761"/>
    <w:rsid w:val="002D2D44"/>
    <w:rsid w:val="002E59A7"/>
    <w:rsid w:val="002F59C7"/>
    <w:rsid w:val="003058A5"/>
    <w:rsid w:val="00331B06"/>
    <w:rsid w:val="00337709"/>
    <w:rsid w:val="00342E64"/>
    <w:rsid w:val="003464F6"/>
    <w:rsid w:val="00355FA0"/>
    <w:rsid w:val="003574F3"/>
    <w:rsid w:val="00357D4A"/>
    <w:rsid w:val="00367CDC"/>
    <w:rsid w:val="00387693"/>
    <w:rsid w:val="0039326E"/>
    <w:rsid w:val="00396E00"/>
    <w:rsid w:val="003A0F85"/>
    <w:rsid w:val="003A30D1"/>
    <w:rsid w:val="003B6F48"/>
    <w:rsid w:val="003C32A9"/>
    <w:rsid w:val="003E343F"/>
    <w:rsid w:val="003E65CE"/>
    <w:rsid w:val="003F0787"/>
    <w:rsid w:val="003F32BA"/>
    <w:rsid w:val="0045494E"/>
    <w:rsid w:val="00457B51"/>
    <w:rsid w:val="00461BE8"/>
    <w:rsid w:val="0048478F"/>
    <w:rsid w:val="0049167A"/>
    <w:rsid w:val="004A1045"/>
    <w:rsid w:val="004A322D"/>
    <w:rsid w:val="004A41D9"/>
    <w:rsid w:val="004C10D7"/>
    <w:rsid w:val="004C4485"/>
    <w:rsid w:val="004C45F0"/>
    <w:rsid w:val="004D0ABE"/>
    <w:rsid w:val="004D50F4"/>
    <w:rsid w:val="004D5481"/>
    <w:rsid w:val="004E1596"/>
    <w:rsid w:val="004E5E7B"/>
    <w:rsid w:val="004E7535"/>
    <w:rsid w:val="00522BFC"/>
    <w:rsid w:val="005405D0"/>
    <w:rsid w:val="005414AF"/>
    <w:rsid w:val="00547FA7"/>
    <w:rsid w:val="0056588F"/>
    <w:rsid w:val="005766B7"/>
    <w:rsid w:val="005767E8"/>
    <w:rsid w:val="00586415"/>
    <w:rsid w:val="0058655C"/>
    <w:rsid w:val="00587779"/>
    <w:rsid w:val="005931CD"/>
    <w:rsid w:val="00597F02"/>
    <w:rsid w:val="005A0C7E"/>
    <w:rsid w:val="005A53CE"/>
    <w:rsid w:val="005B62A0"/>
    <w:rsid w:val="005C5682"/>
    <w:rsid w:val="005C61D6"/>
    <w:rsid w:val="005E651C"/>
    <w:rsid w:val="00613EC2"/>
    <w:rsid w:val="0061765A"/>
    <w:rsid w:val="0062604A"/>
    <w:rsid w:val="00642FFF"/>
    <w:rsid w:val="00644D50"/>
    <w:rsid w:val="00660639"/>
    <w:rsid w:val="00661899"/>
    <w:rsid w:val="006637F7"/>
    <w:rsid w:val="006775C9"/>
    <w:rsid w:val="00686A70"/>
    <w:rsid w:val="006A3C12"/>
    <w:rsid w:val="006B2E8A"/>
    <w:rsid w:val="006B58E3"/>
    <w:rsid w:val="006D67F6"/>
    <w:rsid w:val="006E177B"/>
    <w:rsid w:val="006E1D19"/>
    <w:rsid w:val="006E3755"/>
    <w:rsid w:val="006E5093"/>
    <w:rsid w:val="006E6995"/>
    <w:rsid w:val="006F0D49"/>
    <w:rsid w:val="00706468"/>
    <w:rsid w:val="00706799"/>
    <w:rsid w:val="0071392C"/>
    <w:rsid w:val="00724E61"/>
    <w:rsid w:val="007416EE"/>
    <w:rsid w:val="00746A48"/>
    <w:rsid w:val="00750D5E"/>
    <w:rsid w:val="00791A05"/>
    <w:rsid w:val="0079342E"/>
    <w:rsid w:val="007935D9"/>
    <w:rsid w:val="007E3A70"/>
    <w:rsid w:val="007F4A78"/>
    <w:rsid w:val="008044C2"/>
    <w:rsid w:val="00823C24"/>
    <w:rsid w:val="00845FBD"/>
    <w:rsid w:val="00850A58"/>
    <w:rsid w:val="00851552"/>
    <w:rsid w:val="00865640"/>
    <w:rsid w:val="008658D7"/>
    <w:rsid w:val="00884B4C"/>
    <w:rsid w:val="0089054D"/>
    <w:rsid w:val="00895B61"/>
    <w:rsid w:val="008A675A"/>
    <w:rsid w:val="008B3A58"/>
    <w:rsid w:val="008B6491"/>
    <w:rsid w:val="008F6E4E"/>
    <w:rsid w:val="00900524"/>
    <w:rsid w:val="009230A6"/>
    <w:rsid w:val="00932A8F"/>
    <w:rsid w:val="00941335"/>
    <w:rsid w:val="00942C5C"/>
    <w:rsid w:val="00947AE7"/>
    <w:rsid w:val="00953688"/>
    <w:rsid w:val="009542B1"/>
    <w:rsid w:val="00955EC4"/>
    <w:rsid w:val="0097292E"/>
    <w:rsid w:val="009B1BBB"/>
    <w:rsid w:val="009B3469"/>
    <w:rsid w:val="009C6052"/>
    <w:rsid w:val="009E3DD9"/>
    <w:rsid w:val="009E67F7"/>
    <w:rsid w:val="00A24FC7"/>
    <w:rsid w:val="00A251A6"/>
    <w:rsid w:val="00A32181"/>
    <w:rsid w:val="00A35A2A"/>
    <w:rsid w:val="00A52126"/>
    <w:rsid w:val="00A75FFE"/>
    <w:rsid w:val="00A760AA"/>
    <w:rsid w:val="00A820C8"/>
    <w:rsid w:val="00A85C48"/>
    <w:rsid w:val="00A9292E"/>
    <w:rsid w:val="00AA4940"/>
    <w:rsid w:val="00AC6BCC"/>
    <w:rsid w:val="00AD46F3"/>
    <w:rsid w:val="00AD7A32"/>
    <w:rsid w:val="00B17DDD"/>
    <w:rsid w:val="00B2049D"/>
    <w:rsid w:val="00B24E29"/>
    <w:rsid w:val="00B31332"/>
    <w:rsid w:val="00B346B0"/>
    <w:rsid w:val="00B559E9"/>
    <w:rsid w:val="00B70760"/>
    <w:rsid w:val="00B87560"/>
    <w:rsid w:val="00B9239F"/>
    <w:rsid w:val="00B96A54"/>
    <w:rsid w:val="00BA0D9C"/>
    <w:rsid w:val="00BA5236"/>
    <w:rsid w:val="00BB77F3"/>
    <w:rsid w:val="00BC3664"/>
    <w:rsid w:val="00BD4F25"/>
    <w:rsid w:val="00BE34C2"/>
    <w:rsid w:val="00BF4F28"/>
    <w:rsid w:val="00C01752"/>
    <w:rsid w:val="00C030D8"/>
    <w:rsid w:val="00C13972"/>
    <w:rsid w:val="00C16886"/>
    <w:rsid w:val="00C47B1F"/>
    <w:rsid w:val="00C52988"/>
    <w:rsid w:val="00C61B49"/>
    <w:rsid w:val="00C646E0"/>
    <w:rsid w:val="00C77329"/>
    <w:rsid w:val="00C92C3F"/>
    <w:rsid w:val="00CA3C34"/>
    <w:rsid w:val="00CA5BD2"/>
    <w:rsid w:val="00CC2E36"/>
    <w:rsid w:val="00CD0221"/>
    <w:rsid w:val="00CD4925"/>
    <w:rsid w:val="00CD613A"/>
    <w:rsid w:val="00CE36AB"/>
    <w:rsid w:val="00CF7834"/>
    <w:rsid w:val="00D0390A"/>
    <w:rsid w:val="00D072D0"/>
    <w:rsid w:val="00D20493"/>
    <w:rsid w:val="00D20785"/>
    <w:rsid w:val="00D22CB9"/>
    <w:rsid w:val="00D276E3"/>
    <w:rsid w:val="00D27D3C"/>
    <w:rsid w:val="00D31240"/>
    <w:rsid w:val="00D3368A"/>
    <w:rsid w:val="00D41548"/>
    <w:rsid w:val="00D84FEE"/>
    <w:rsid w:val="00D871D5"/>
    <w:rsid w:val="00D91236"/>
    <w:rsid w:val="00DB785C"/>
    <w:rsid w:val="00DC07C0"/>
    <w:rsid w:val="00DC658B"/>
    <w:rsid w:val="00DD1633"/>
    <w:rsid w:val="00DE5483"/>
    <w:rsid w:val="00DF0FC6"/>
    <w:rsid w:val="00DF43B0"/>
    <w:rsid w:val="00E009E2"/>
    <w:rsid w:val="00E101F3"/>
    <w:rsid w:val="00E10AC9"/>
    <w:rsid w:val="00E11B23"/>
    <w:rsid w:val="00E1250C"/>
    <w:rsid w:val="00E314EC"/>
    <w:rsid w:val="00E53849"/>
    <w:rsid w:val="00E56609"/>
    <w:rsid w:val="00E7076D"/>
    <w:rsid w:val="00E734A6"/>
    <w:rsid w:val="00E82CBD"/>
    <w:rsid w:val="00E83228"/>
    <w:rsid w:val="00E83902"/>
    <w:rsid w:val="00E84CC6"/>
    <w:rsid w:val="00E97ACD"/>
    <w:rsid w:val="00EA45CF"/>
    <w:rsid w:val="00EA7D00"/>
    <w:rsid w:val="00EC0F6C"/>
    <w:rsid w:val="00EC7981"/>
    <w:rsid w:val="00ED5CAD"/>
    <w:rsid w:val="00EF28BA"/>
    <w:rsid w:val="00F11799"/>
    <w:rsid w:val="00F11EDF"/>
    <w:rsid w:val="00F40429"/>
    <w:rsid w:val="00F67D68"/>
    <w:rsid w:val="00F75CC4"/>
    <w:rsid w:val="00F91287"/>
    <w:rsid w:val="00F97499"/>
    <w:rsid w:val="00FA0FBE"/>
    <w:rsid w:val="00FC0B50"/>
    <w:rsid w:val="00FC0DE8"/>
    <w:rsid w:val="00FC7BAE"/>
    <w:rsid w:val="00FD2242"/>
    <w:rsid w:val="00FD5F69"/>
    <w:rsid w:val="00FE08DC"/>
    <w:rsid w:val="00FE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75A"/>
  </w:style>
  <w:style w:type="paragraph" w:styleId="Nagwek1">
    <w:name w:val="heading 1"/>
    <w:basedOn w:val="Normalny"/>
    <w:next w:val="Normalny"/>
    <w:qFormat/>
    <w:rsid w:val="008A675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A675A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A675A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A675A"/>
    <w:pPr>
      <w:jc w:val="center"/>
    </w:pPr>
    <w:rPr>
      <w:b/>
      <w:sz w:val="24"/>
    </w:rPr>
  </w:style>
  <w:style w:type="paragraph" w:styleId="Tekstpodstawowy">
    <w:name w:val="Body Text"/>
    <w:basedOn w:val="Normalny"/>
    <w:semiHidden/>
    <w:rsid w:val="008A675A"/>
    <w:rPr>
      <w:sz w:val="24"/>
    </w:rPr>
  </w:style>
  <w:style w:type="paragraph" w:styleId="Tekstpodstawowy2">
    <w:name w:val="Body Text 2"/>
    <w:basedOn w:val="Normalny"/>
    <w:semiHidden/>
    <w:rsid w:val="008A675A"/>
    <w:rPr>
      <w:b/>
      <w:i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548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D415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5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C48"/>
  </w:style>
  <w:style w:type="paragraph" w:styleId="Stopka">
    <w:name w:val="footer"/>
    <w:basedOn w:val="Normalny"/>
    <w:link w:val="StopkaZnak"/>
    <w:uiPriority w:val="99"/>
    <w:unhideWhenUsed/>
    <w:rsid w:val="00A85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1535</Words>
  <Characters>9213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WYTYCZNE</vt:lpstr>
      <vt:lpstr>WYTYCZNE</vt:lpstr>
    </vt:vector>
  </TitlesOfParts>
  <Company>KRPZD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</dc:title>
  <dc:subject/>
  <dc:creator>Mirosława Marks</dc:creator>
  <cp:keywords/>
  <cp:lastModifiedBy>Księgowość</cp:lastModifiedBy>
  <cp:revision>6</cp:revision>
  <cp:lastPrinted>2016-11-14T07:00:00Z</cp:lastPrinted>
  <dcterms:created xsi:type="dcterms:W3CDTF">2016-11-10T08:40:00Z</dcterms:created>
  <dcterms:modified xsi:type="dcterms:W3CDTF">2016-11-21T12:52:00Z</dcterms:modified>
</cp:coreProperties>
</file>